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C" w:rsidRPr="00341ECC" w:rsidRDefault="00341ECC" w:rsidP="0001739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</w:pPr>
      <w:r w:rsidRPr="00341ECC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《MUZIK》ONLINE</w:t>
      </w:r>
    </w:p>
    <w:p w:rsidR="0001739D" w:rsidRPr="0001739D" w:rsidRDefault="00FA126F" w:rsidP="0001739D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hyperlink r:id="rId6" w:history="1">
        <w:r w:rsidR="0001739D" w:rsidRPr="0001739D">
          <w:rPr>
            <w:rFonts w:ascii="新細明體" w:eastAsia="新細明體" w:hAnsi="新細明體" w:cs="新細明體" w:hint="eastAsia"/>
            <w:b/>
            <w:bCs/>
            <w:color w:val="0000FF"/>
            <w:kern w:val="0"/>
            <w:sz w:val="36"/>
            <w:szCs w:val="36"/>
            <w:u w:val="single"/>
          </w:rPr>
          <w:t xml:space="preserve">戰死吧！賽德克巴萊 </w:t>
        </w:r>
      </w:hyperlink>
    </w:p>
    <w:p w:rsidR="0001739D" w:rsidRPr="0001739D" w:rsidRDefault="0001739D" w:rsidP="0001739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 xml:space="preserve">2011/09/15 </w:t>
      </w:r>
    </w:p>
    <w:p w:rsidR="0001739D" w:rsidRDefault="0001739D" w:rsidP="0001739D">
      <w:pPr>
        <w:widowControl/>
        <w:spacing w:beforeAutospacing="1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Ricky Ho為《賽德克巴萊》配樂的孤獨時刻</w:t>
      </w:r>
    </w:p>
    <w:p w:rsidR="0001739D" w:rsidRDefault="0001739D" w:rsidP="0001739D">
      <w:pPr>
        <w:widowControl/>
        <w:spacing w:beforeAutospacing="1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圖：Ricky Ho</w:t>
      </w:r>
    </w:p>
    <w:p w:rsidR="0001739D" w:rsidRDefault="0001739D" w:rsidP="0001739D">
      <w:pPr>
        <w:widowControl/>
        <w:spacing w:beforeAutospacing="1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4286250" cy="5238750"/>
            <wp:effectExtent l="19050" t="0" r="0" b="0"/>
            <wp:docPr id="3" name="圖片 2" descr="http://www.muzik-online.com/wp-content/uploads/P1060485-768x10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ik-online.com/wp-content/uploads/P1060485-768x10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《賽德克巴萊》是2011年眾所期盼的電影，《MUZIK》特地邀請到了《賽德克巴萊》電影配樂Ricky Ho來和讀者們分享，關於電影、配樂及生活等種種細膩與微妙之處。Ricky Ho是新加坡獨立音樂製作人與資深編曲人，曾為小虎隊、巫啟賢、劉德華、姜育恆、郭富城、林志穎、范曉萱等多名歌手編曲，除了編曲，</w:t>
      </w:r>
      <w:r w:rsidRPr="0001739D">
        <w:rPr>
          <w:rFonts w:ascii="新細明體" w:eastAsia="新細明體" w:hAnsi="新細明體" w:cs="新細明體" w:hint="eastAsia"/>
          <w:kern w:val="0"/>
          <w:szCs w:val="24"/>
        </w:rPr>
        <w:lastRenderedPageBreak/>
        <w:t>他也為無數部電影配樂，作品包括《異域》、《小倩》、《蜀山傳》、《謎屍》、《刺陵》、《大小江湖》等，也曾和清新女聲阿福合作為公益廣告綠色希望小學配樂。電影音樂是他的熱情所在，他14歲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受到受到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了電影《金剛》（King Kong）配樂的啟發，就立志要以電影音樂為業，至今也完成了許多傑出作品，相信大家在觀看《賽德克巴萊》時，也感受到他的音樂與電影共生魔力，想了解更多《賽德克巴萊》的電影音樂故事，讓我們一起看下去吧！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MUZIK（以下簡稱M）：您是如何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構思與鋪成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電影中的大場面？使用了哪些音樂元素？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Ricky Ho（以下簡稱R）：與導演工作的時候，他希望不要使用中國樂器。而又因為這是一部有許多大場面的電影，所以導演要求有很強的氣勢，因此我們選定了交響樂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來作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為基底，加上原住民的歌聲與傳統樂器鼻笛、口簧琴等。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M：能否談談您和魏德聖導演在《賽德克巴萊》電影音樂上的工作方式？是如何一步一步使其具體成型的？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R：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和魏導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的合作是很開心的！一開始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魏導先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拿了一些現成的音樂來和我討論，讓我揣摩，接下來就是我的功課了，我必須抓到他要的音樂，以及適合這部電影用的音樂。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魏導說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，不希望做出很沮喪很難過的音樂，他要的是「光榮戰役」，為光榮而戰，為榮譽而死，因為在《賽德克巴萊》裡，他不是要辯證誰是壞人，也不想讓大家以為誰是壞人，他想發出的疑問是「為什麼要打仗？」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M：您自己對《賽德克巴萊》電影內容的感受和看法？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R：因為我一開始不是很理解這段歷史，後來發覺裡頭的悲傷，是人類另外一種層次的情感。在配樂的過程，我彷彿也融入其中，成為一個角色，很多樂段我自己也每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聽必哭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。所以我才會說，每做完一部電影配樂，就會需要休息一陣子，因為我好像也是電影裡面的人物了。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M：電影配樂對您的人生有什麼影響？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R：我覺得這是一份很孤獨的工作。每做完一部電影配樂，就更加敬佩其他同業，他們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一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定都經歷過我所經歷過的孤獨。但當我站在交響樂團前，聽見自己所寫的音樂，真的會很有成就感。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M：那您自己在工作之外的時間看電影，會一直聽音樂的部份嘛？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R：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會阿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，會一直聽音樂部份，到後來不知道電影演什麼（哈哈），所以我看電影都要看很多次。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lastRenderedPageBreak/>
        <w:t>M：關於《賽德克巴萊》，請對《MUZIK》讀者說幾句話。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R：希望大家都能喜歡這部電影以及感受我的音樂，這是我從事這一行以來做得最好的一部電影，也是最長的一部電影，希望大家能夠喜歡！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1739D">
        <w:rPr>
          <w:rFonts w:ascii="新細明體" w:eastAsia="新細明體" w:hAnsi="新細明體" w:cs="新細明體" w:hint="eastAsia"/>
          <w:kern w:val="0"/>
          <w:szCs w:val="24"/>
        </w:rPr>
        <w:t>文：李欣恬</w:t>
      </w:r>
    </w:p>
    <w:p w:rsidR="0001739D" w:rsidRPr="0001739D" w:rsidRDefault="0001739D" w:rsidP="0001739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（</w:t>
      </w:r>
      <w:proofErr w:type="gramEnd"/>
      <w:r w:rsidRPr="0001739D">
        <w:rPr>
          <w:rFonts w:ascii="新細明體" w:eastAsia="新細明體" w:hAnsi="新細明體" w:cs="新細明體" w:hint="eastAsia"/>
          <w:kern w:val="0"/>
          <w:szCs w:val="24"/>
        </w:rPr>
        <w:t>欲見更多Ricky Ho專訪，請見《MUZIK》No.57九月號</w:t>
      </w:r>
      <w:proofErr w:type="gramStart"/>
      <w:r w:rsidRPr="0001739D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</w:p>
    <w:p w:rsidR="00810097" w:rsidRPr="0001739D" w:rsidRDefault="00810097"/>
    <w:sectPr w:rsidR="00810097" w:rsidRPr="0001739D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E1" w:rsidRDefault="009F3FE1" w:rsidP="00341ECC">
      <w:r>
        <w:separator/>
      </w:r>
    </w:p>
  </w:endnote>
  <w:endnote w:type="continuationSeparator" w:id="0">
    <w:p w:rsidR="009F3FE1" w:rsidRDefault="009F3FE1" w:rsidP="0034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E1" w:rsidRDefault="009F3FE1" w:rsidP="00341ECC">
      <w:r>
        <w:separator/>
      </w:r>
    </w:p>
  </w:footnote>
  <w:footnote w:type="continuationSeparator" w:id="0">
    <w:p w:rsidR="009F3FE1" w:rsidRDefault="009F3FE1" w:rsidP="00341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39D"/>
    <w:rsid w:val="0001739D"/>
    <w:rsid w:val="00341ECC"/>
    <w:rsid w:val="005930AE"/>
    <w:rsid w:val="00810097"/>
    <w:rsid w:val="009F3FE1"/>
    <w:rsid w:val="00CE4E3A"/>
    <w:rsid w:val="00FA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7"/>
    <w:pPr>
      <w:widowControl w:val="0"/>
    </w:pPr>
  </w:style>
  <w:style w:type="paragraph" w:styleId="2">
    <w:name w:val="heading 2"/>
    <w:basedOn w:val="a"/>
    <w:link w:val="20"/>
    <w:uiPriority w:val="9"/>
    <w:qFormat/>
    <w:rsid w:val="000173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1739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1739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173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st-info-date">
    <w:name w:val="post-info-date"/>
    <w:basedOn w:val="a0"/>
    <w:rsid w:val="0001739D"/>
  </w:style>
  <w:style w:type="paragraph" w:styleId="a4">
    <w:name w:val="Balloon Text"/>
    <w:basedOn w:val="a"/>
    <w:link w:val="a5"/>
    <w:uiPriority w:val="99"/>
    <w:semiHidden/>
    <w:unhideWhenUsed/>
    <w:rsid w:val="0001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3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41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41EC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41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41EC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55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8662">
                          <w:marLeft w:val="0"/>
                          <w:marRight w:val="-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DFDF"/>
                            <w:right w:val="none" w:sz="0" w:space="0" w:color="auto"/>
                          </w:divBdr>
                          <w:divsChild>
                            <w:div w:id="3314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82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ik-online.com/?p=100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2</cp:revision>
  <dcterms:created xsi:type="dcterms:W3CDTF">2011-09-21T07:15:00Z</dcterms:created>
  <dcterms:modified xsi:type="dcterms:W3CDTF">2011-09-22T05:43:00Z</dcterms:modified>
</cp:coreProperties>
</file>