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74E" w:rsidRPr="00D66009" w:rsidRDefault="0020374E" w:rsidP="0020374E">
      <w:pPr>
        <w:spacing w:before="100" w:beforeAutospacing="1" w:after="100" w:afterAutospacing="1" w:line="540" w:lineRule="exact"/>
        <w:ind w:firstLineChars="200" w:firstLine="641"/>
        <w:jc w:val="center"/>
        <w:rPr>
          <w:rFonts w:eastAsia="標楷體"/>
          <w:b/>
          <w:bCs/>
          <w:sz w:val="32"/>
          <w:szCs w:val="32"/>
        </w:rPr>
      </w:pPr>
      <w:r w:rsidRPr="00D66009">
        <w:rPr>
          <w:rFonts w:eastAsia="標楷體" w:hAnsi="標楷體"/>
          <w:b/>
          <w:bCs/>
          <w:sz w:val="32"/>
          <w:szCs w:val="32"/>
        </w:rPr>
        <w:t>普通高級中學課程音樂學科中心</w:t>
      </w:r>
    </w:p>
    <w:p w:rsidR="0020374E" w:rsidRPr="00D66009" w:rsidRDefault="0020374E" w:rsidP="0020374E">
      <w:pPr>
        <w:pStyle w:val="a4"/>
        <w:spacing w:beforeLines="50" w:before="180"/>
        <w:jc w:val="center"/>
        <w:rPr>
          <w:b/>
          <w:bCs/>
        </w:rPr>
      </w:pPr>
      <w:r w:rsidRPr="00D66009">
        <w:rPr>
          <w:b/>
        </w:rPr>
        <w:t>101</w:t>
      </w:r>
      <w:r w:rsidRPr="00D66009">
        <w:rPr>
          <w:rFonts w:hAnsi="標楷體"/>
          <w:b/>
        </w:rPr>
        <w:t>年</w:t>
      </w:r>
      <w:r w:rsidR="00F04921">
        <w:rPr>
          <w:rFonts w:hAnsi="標楷體" w:hint="eastAsia"/>
          <w:b/>
        </w:rPr>
        <w:t>第一次</w:t>
      </w:r>
      <w:r w:rsidRPr="00D66009">
        <w:rPr>
          <w:rFonts w:hAnsi="標楷體"/>
          <w:b/>
          <w:bCs/>
        </w:rPr>
        <w:t>教師專業成長研習實施計畫</w:t>
      </w:r>
    </w:p>
    <w:p w:rsidR="0020374E" w:rsidRPr="00D66009" w:rsidRDefault="0020374E" w:rsidP="0020374E">
      <w:pPr>
        <w:pStyle w:val="a4"/>
        <w:spacing w:line="500" w:lineRule="exact"/>
        <w:jc w:val="both"/>
        <w:rPr>
          <w:b/>
          <w:bCs/>
          <w:sz w:val="28"/>
        </w:rPr>
      </w:pPr>
      <w:r w:rsidRPr="00D66009">
        <w:rPr>
          <w:rFonts w:hAnsi="標楷體"/>
          <w:b/>
          <w:bCs/>
          <w:sz w:val="28"/>
        </w:rPr>
        <w:t>壹、計畫依據</w:t>
      </w:r>
    </w:p>
    <w:p w:rsidR="0020374E" w:rsidRPr="00D66009" w:rsidRDefault="0020374E" w:rsidP="0020374E">
      <w:pPr>
        <w:tabs>
          <w:tab w:val="left" w:pos="194"/>
        </w:tabs>
        <w:spacing w:line="400" w:lineRule="exact"/>
        <w:ind w:leftChars="200" w:left="840" w:hangingChars="150" w:hanging="360"/>
        <w:jc w:val="both"/>
        <w:rPr>
          <w:rFonts w:eastAsia="標楷體"/>
        </w:rPr>
      </w:pPr>
      <w:r w:rsidRPr="00D66009">
        <w:rPr>
          <w:rFonts w:eastAsia="標楷體" w:hAnsi="標楷體"/>
        </w:rPr>
        <w:t>一、</w:t>
      </w:r>
      <w:r w:rsidRPr="00D66009">
        <w:rPr>
          <w:rFonts w:eastAsia="標楷體"/>
        </w:rPr>
        <w:t>97</w:t>
      </w:r>
      <w:r w:rsidRPr="00D66009">
        <w:rPr>
          <w:rFonts w:eastAsia="標楷體" w:hAnsi="標楷體"/>
        </w:rPr>
        <w:t>年</w:t>
      </w:r>
      <w:r w:rsidRPr="00D66009">
        <w:rPr>
          <w:rFonts w:eastAsia="標楷體"/>
        </w:rPr>
        <w:t>5</w:t>
      </w:r>
      <w:r w:rsidRPr="00D66009">
        <w:rPr>
          <w:rFonts w:eastAsia="標楷體" w:hAnsi="標楷體"/>
        </w:rPr>
        <w:t>月</w:t>
      </w:r>
      <w:r w:rsidRPr="00D66009">
        <w:rPr>
          <w:rFonts w:eastAsia="標楷體"/>
        </w:rPr>
        <w:t>20</w:t>
      </w:r>
      <w:r w:rsidRPr="00D66009">
        <w:rPr>
          <w:rFonts w:eastAsia="標楷體" w:hAnsi="標楷體"/>
        </w:rPr>
        <w:t>日</w:t>
      </w:r>
      <w:proofErr w:type="gramStart"/>
      <w:r w:rsidRPr="00D66009">
        <w:rPr>
          <w:rFonts w:eastAsia="標楷體" w:hAnsi="標楷體"/>
        </w:rPr>
        <w:t>臺研</w:t>
      </w:r>
      <w:proofErr w:type="gramEnd"/>
      <w:r w:rsidRPr="00D66009">
        <w:rPr>
          <w:rFonts w:eastAsia="標楷體" w:hAnsi="標楷體"/>
        </w:rPr>
        <w:t>字第</w:t>
      </w:r>
      <w:r w:rsidRPr="00D66009">
        <w:rPr>
          <w:rFonts w:eastAsia="標楷體"/>
        </w:rPr>
        <w:t>0970089188</w:t>
      </w:r>
      <w:r w:rsidRPr="00D66009">
        <w:rPr>
          <w:rFonts w:eastAsia="標楷體" w:hAnsi="標楷體"/>
        </w:rPr>
        <w:t>號函十二年國民基本教育實施計畫子計畫</w:t>
      </w:r>
      <w:r w:rsidRPr="00D66009">
        <w:rPr>
          <w:rFonts w:eastAsia="標楷體"/>
        </w:rPr>
        <w:t>9</w:t>
      </w:r>
      <w:r w:rsidRPr="00D66009">
        <w:rPr>
          <w:rFonts w:eastAsia="標楷體" w:hAnsi="標楷體"/>
        </w:rPr>
        <w:t>「精進高中職師資人力發展」方案</w:t>
      </w:r>
      <w:r w:rsidRPr="00D66009">
        <w:rPr>
          <w:rFonts w:eastAsia="標楷體"/>
        </w:rPr>
        <w:t>9-1</w:t>
      </w:r>
      <w:r w:rsidRPr="00D66009">
        <w:rPr>
          <w:rFonts w:eastAsia="標楷體" w:hAnsi="標楷體"/>
        </w:rPr>
        <w:t>「提升高中職教師教學品質實施方案」。</w:t>
      </w:r>
    </w:p>
    <w:p w:rsidR="0020374E" w:rsidRPr="00D66009" w:rsidRDefault="0020374E" w:rsidP="0020374E">
      <w:pPr>
        <w:tabs>
          <w:tab w:val="left" w:pos="194"/>
        </w:tabs>
        <w:spacing w:line="400" w:lineRule="exact"/>
        <w:ind w:leftChars="200" w:left="840" w:hangingChars="150" w:hanging="360"/>
        <w:jc w:val="both"/>
        <w:rPr>
          <w:rFonts w:eastAsia="標楷體"/>
        </w:rPr>
      </w:pPr>
      <w:r w:rsidRPr="00D66009">
        <w:rPr>
          <w:rFonts w:eastAsia="標楷體" w:hAnsi="標楷體"/>
        </w:rPr>
        <w:t>二、</w:t>
      </w:r>
      <w:smartTag w:uri="urn:schemas-microsoft-com:office:smarttags" w:element="chsdate">
        <w:smartTagPr>
          <w:attr w:name="Year" w:val="1997"/>
          <w:attr w:name="Month" w:val="12"/>
          <w:attr w:name="Day" w:val="3"/>
          <w:attr w:name="IsLunarDate" w:val="False"/>
          <w:attr w:name="IsROCDate" w:val="False"/>
        </w:smartTagPr>
        <w:r w:rsidRPr="00D66009">
          <w:rPr>
            <w:rFonts w:eastAsia="標楷體"/>
          </w:rPr>
          <w:t>97</w:t>
        </w:r>
        <w:r w:rsidRPr="00D66009">
          <w:rPr>
            <w:rFonts w:eastAsia="標楷體" w:hAnsi="標楷體"/>
          </w:rPr>
          <w:t>年</w:t>
        </w:r>
        <w:r w:rsidRPr="00D66009">
          <w:rPr>
            <w:rFonts w:eastAsia="標楷體"/>
          </w:rPr>
          <w:t>12</w:t>
        </w:r>
        <w:r w:rsidRPr="00D66009">
          <w:rPr>
            <w:rFonts w:eastAsia="標楷體" w:hAnsi="標楷體"/>
          </w:rPr>
          <w:t>月</w:t>
        </w:r>
        <w:r w:rsidRPr="00D66009">
          <w:rPr>
            <w:rFonts w:eastAsia="標楷體"/>
          </w:rPr>
          <w:t>3</w:t>
        </w:r>
        <w:r w:rsidRPr="00D66009">
          <w:rPr>
            <w:rFonts w:eastAsia="標楷體" w:hAnsi="標楷體"/>
          </w:rPr>
          <w:t>日</w:t>
        </w:r>
      </w:smartTag>
      <w:proofErr w:type="gramStart"/>
      <w:r w:rsidRPr="00D66009">
        <w:rPr>
          <w:rFonts w:eastAsia="標楷體" w:hAnsi="標楷體"/>
        </w:rPr>
        <w:t>臺</w:t>
      </w:r>
      <w:proofErr w:type="gramEnd"/>
      <w:r w:rsidRPr="00D66009">
        <w:rPr>
          <w:rFonts w:eastAsia="標楷體" w:hAnsi="標楷體"/>
        </w:rPr>
        <w:t>中（一）字第</w:t>
      </w:r>
      <w:r w:rsidRPr="00D66009">
        <w:rPr>
          <w:rFonts w:eastAsia="標楷體"/>
        </w:rPr>
        <w:t>0970233566</w:t>
      </w:r>
      <w:r w:rsidRPr="00D66009">
        <w:rPr>
          <w:rFonts w:eastAsia="標楷體" w:hAnsi="標楷體"/>
        </w:rPr>
        <w:t>號函修訂「普通高級中學課程綱要推動配套措施一覽表」核定版。</w:t>
      </w:r>
    </w:p>
    <w:p w:rsidR="0020374E" w:rsidRPr="00D66009" w:rsidRDefault="0020374E" w:rsidP="0020374E">
      <w:pPr>
        <w:tabs>
          <w:tab w:val="left" w:pos="194"/>
        </w:tabs>
        <w:spacing w:line="400" w:lineRule="exact"/>
        <w:ind w:leftChars="200" w:left="840" w:hangingChars="150" w:hanging="360"/>
        <w:jc w:val="both"/>
        <w:rPr>
          <w:rFonts w:eastAsia="標楷體"/>
        </w:rPr>
      </w:pPr>
      <w:r w:rsidRPr="00D66009">
        <w:rPr>
          <w:rFonts w:eastAsia="標楷體" w:hAnsi="標楷體"/>
        </w:rPr>
        <w:t>三、教育部</w:t>
      </w:r>
      <w:smartTag w:uri="urn:schemas-microsoft-com:office:smarttags" w:element="chsdate">
        <w:smartTagPr>
          <w:attr w:name="Year" w:val="1999"/>
          <w:attr w:name="Month" w:val="7"/>
          <w:attr w:name="Day" w:val="14"/>
          <w:attr w:name="IsLunarDate" w:val="False"/>
          <w:attr w:name="IsROCDate" w:val="False"/>
        </w:smartTagPr>
        <w:r w:rsidRPr="00D66009">
          <w:rPr>
            <w:rFonts w:eastAsia="標楷體"/>
          </w:rPr>
          <w:t>99</w:t>
        </w:r>
        <w:r w:rsidRPr="00D66009">
          <w:rPr>
            <w:rFonts w:eastAsia="標楷體" w:hAnsi="標楷體"/>
          </w:rPr>
          <w:t>年</w:t>
        </w:r>
        <w:r w:rsidRPr="00D66009">
          <w:rPr>
            <w:rFonts w:eastAsia="標楷體"/>
          </w:rPr>
          <w:t>7</w:t>
        </w:r>
        <w:r w:rsidRPr="00D66009">
          <w:rPr>
            <w:rFonts w:eastAsia="標楷體" w:hAnsi="標楷體"/>
          </w:rPr>
          <w:t>月</w:t>
        </w:r>
        <w:r w:rsidRPr="00D66009">
          <w:rPr>
            <w:rFonts w:eastAsia="標楷體"/>
          </w:rPr>
          <w:t>14</w:t>
        </w:r>
        <w:r w:rsidRPr="00D66009">
          <w:rPr>
            <w:rFonts w:eastAsia="標楷體" w:hAnsi="標楷體"/>
          </w:rPr>
          <w:t>日</w:t>
        </w:r>
      </w:smartTag>
      <w:proofErr w:type="gramStart"/>
      <w:r w:rsidRPr="00D66009">
        <w:rPr>
          <w:rFonts w:eastAsia="標楷體" w:hAnsi="標楷體"/>
        </w:rPr>
        <w:t>臺</w:t>
      </w:r>
      <w:proofErr w:type="gramEnd"/>
      <w:r w:rsidRPr="00D66009">
        <w:rPr>
          <w:rFonts w:eastAsia="標楷體" w:hAnsi="標楷體"/>
        </w:rPr>
        <w:t>中</w:t>
      </w:r>
      <w:r w:rsidRPr="00D66009">
        <w:rPr>
          <w:rFonts w:eastAsia="標楷體"/>
        </w:rPr>
        <w:t>(</w:t>
      </w:r>
      <w:r w:rsidRPr="00D66009">
        <w:rPr>
          <w:rFonts w:eastAsia="標楷體" w:hAnsi="標楷體"/>
        </w:rPr>
        <w:t>三</w:t>
      </w:r>
      <w:r w:rsidRPr="00D66009">
        <w:rPr>
          <w:rFonts w:eastAsia="標楷體"/>
        </w:rPr>
        <w:t>)</w:t>
      </w:r>
      <w:r w:rsidRPr="00D66009">
        <w:rPr>
          <w:rFonts w:eastAsia="標楷體" w:hAnsi="標楷體"/>
        </w:rPr>
        <w:t>字第</w:t>
      </w:r>
      <w:r w:rsidRPr="00D66009">
        <w:rPr>
          <w:rFonts w:eastAsia="標楷體"/>
        </w:rPr>
        <w:t>0990117637</w:t>
      </w:r>
      <w:r w:rsidRPr="00D66009">
        <w:rPr>
          <w:rFonts w:eastAsia="標楷體" w:hAnsi="標楷體"/>
        </w:rPr>
        <w:t>號函有關夥伴學習群教師專業成長研習計畫之說明。</w:t>
      </w:r>
    </w:p>
    <w:p w:rsidR="0020374E" w:rsidRPr="005170F3" w:rsidRDefault="0020374E" w:rsidP="005170F3">
      <w:pPr>
        <w:tabs>
          <w:tab w:val="left" w:pos="194"/>
        </w:tabs>
        <w:spacing w:line="400" w:lineRule="exact"/>
        <w:ind w:leftChars="200" w:left="840" w:hangingChars="150" w:hanging="360"/>
        <w:jc w:val="both"/>
        <w:rPr>
          <w:rFonts w:eastAsia="標楷體" w:hAnsi="標楷體"/>
        </w:rPr>
      </w:pPr>
      <w:r w:rsidRPr="00D66009">
        <w:rPr>
          <w:rFonts w:eastAsia="標楷體" w:hAnsi="標楷體"/>
        </w:rPr>
        <w:t>四、</w:t>
      </w:r>
      <w:r w:rsidR="005170F3" w:rsidRPr="005170F3">
        <w:rPr>
          <w:rFonts w:eastAsia="標楷體" w:hAnsi="標楷體" w:hint="eastAsia"/>
        </w:rPr>
        <w:t>依據教育部</w:t>
      </w:r>
      <w:r w:rsidR="005170F3" w:rsidRPr="005170F3">
        <w:rPr>
          <w:rFonts w:eastAsia="標楷體" w:hAnsi="標楷體"/>
        </w:rPr>
        <w:t>101</w:t>
      </w:r>
      <w:r w:rsidR="005170F3" w:rsidRPr="005170F3">
        <w:rPr>
          <w:rFonts w:eastAsia="標楷體" w:hAnsi="標楷體" w:hint="eastAsia"/>
        </w:rPr>
        <w:t>年</w:t>
      </w:r>
      <w:r w:rsidR="005170F3" w:rsidRPr="005170F3">
        <w:rPr>
          <w:rFonts w:eastAsia="標楷體" w:hAnsi="標楷體"/>
        </w:rPr>
        <w:t>1</w:t>
      </w:r>
      <w:r w:rsidR="005170F3" w:rsidRPr="005170F3">
        <w:rPr>
          <w:rFonts w:eastAsia="標楷體" w:hAnsi="標楷體" w:hint="eastAsia"/>
        </w:rPr>
        <w:t>月</w:t>
      </w:r>
      <w:r w:rsidR="005170F3" w:rsidRPr="005170F3">
        <w:rPr>
          <w:rFonts w:eastAsia="標楷體" w:hAnsi="標楷體"/>
        </w:rPr>
        <w:t>30</w:t>
      </w:r>
      <w:r w:rsidR="005170F3" w:rsidRPr="005170F3">
        <w:rPr>
          <w:rFonts w:eastAsia="標楷體" w:hAnsi="標楷體" w:hint="eastAsia"/>
        </w:rPr>
        <w:t>日</w:t>
      </w:r>
      <w:proofErr w:type="gramStart"/>
      <w:r w:rsidR="005170F3" w:rsidRPr="005170F3">
        <w:rPr>
          <w:rFonts w:eastAsia="標楷體" w:hAnsi="標楷體" w:hint="eastAsia"/>
        </w:rPr>
        <w:t>臺</w:t>
      </w:r>
      <w:proofErr w:type="gramEnd"/>
      <w:r w:rsidR="005170F3" w:rsidRPr="005170F3">
        <w:rPr>
          <w:rFonts w:eastAsia="標楷體" w:hAnsi="標楷體" w:hint="eastAsia"/>
        </w:rPr>
        <w:t>中</w:t>
      </w:r>
      <w:r w:rsidR="005170F3" w:rsidRPr="005170F3">
        <w:rPr>
          <w:rFonts w:eastAsia="標楷體" w:hAnsi="標楷體"/>
        </w:rPr>
        <w:t>(</w:t>
      </w:r>
      <w:r w:rsidR="005170F3" w:rsidRPr="005170F3">
        <w:rPr>
          <w:rFonts w:eastAsia="標楷體" w:hAnsi="標楷體" w:hint="eastAsia"/>
        </w:rPr>
        <w:t>三</w:t>
      </w:r>
      <w:r w:rsidR="005170F3" w:rsidRPr="005170F3">
        <w:rPr>
          <w:rFonts w:eastAsia="標楷體" w:hAnsi="標楷體"/>
        </w:rPr>
        <w:t>)</w:t>
      </w:r>
      <w:r w:rsidR="005170F3" w:rsidRPr="005170F3">
        <w:rPr>
          <w:rFonts w:eastAsia="標楷體" w:hAnsi="標楷體" w:hint="eastAsia"/>
        </w:rPr>
        <w:t>字第</w:t>
      </w:r>
      <w:r w:rsidR="005170F3" w:rsidRPr="005170F3">
        <w:rPr>
          <w:rFonts w:eastAsia="標楷體" w:hAnsi="標楷體"/>
        </w:rPr>
        <w:t>1000233553B</w:t>
      </w:r>
      <w:r w:rsidR="005170F3" w:rsidRPr="005170F3">
        <w:rPr>
          <w:rFonts w:eastAsia="標楷體" w:hAnsi="標楷體" w:hint="eastAsia"/>
        </w:rPr>
        <w:t>號函「普通高級中學課程音樂學科中心</w:t>
      </w:r>
      <w:proofErr w:type="gramStart"/>
      <w:r w:rsidR="005170F3" w:rsidRPr="005170F3">
        <w:rPr>
          <w:rFonts w:eastAsia="標楷體" w:hAnsi="標楷體"/>
        </w:rPr>
        <w:t>101</w:t>
      </w:r>
      <w:proofErr w:type="gramEnd"/>
      <w:r w:rsidR="005170F3" w:rsidRPr="005170F3">
        <w:rPr>
          <w:rFonts w:eastAsia="標楷體" w:hAnsi="標楷體" w:hint="eastAsia"/>
        </w:rPr>
        <w:t>年度工作計畫」辦理。</w:t>
      </w:r>
    </w:p>
    <w:p w:rsidR="0020374E" w:rsidRPr="00D66009" w:rsidRDefault="0020374E" w:rsidP="0020374E">
      <w:pPr>
        <w:pStyle w:val="a4"/>
        <w:jc w:val="both"/>
        <w:rPr>
          <w:b/>
          <w:bCs/>
          <w:sz w:val="28"/>
        </w:rPr>
      </w:pPr>
      <w:r w:rsidRPr="00D66009">
        <w:rPr>
          <w:rFonts w:hAnsi="標楷體"/>
          <w:b/>
          <w:bCs/>
          <w:sz w:val="28"/>
        </w:rPr>
        <w:t>貳、計畫目的</w:t>
      </w:r>
    </w:p>
    <w:p w:rsidR="0020374E" w:rsidRPr="00D66009" w:rsidRDefault="0020374E" w:rsidP="0020374E">
      <w:pPr>
        <w:pStyle w:val="a4"/>
        <w:tabs>
          <w:tab w:val="num" w:pos="1190"/>
        </w:tabs>
        <w:spacing w:line="400" w:lineRule="exact"/>
        <w:ind w:leftChars="200" w:left="960" w:hangingChars="200" w:hanging="480"/>
        <w:jc w:val="both"/>
        <w:rPr>
          <w:sz w:val="24"/>
          <w:szCs w:val="24"/>
        </w:rPr>
      </w:pPr>
      <w:r w:rsidRPr="00D66009">
        <w:rPr>
          <w:rFonts w:hAnsi="標楷體"/>
          <w:sz w:val="24"/>
        </w:rPr>
        <w:t>一、</w:t>
      </w:r>
      <w:r w:rsidRPr="00D66009">
        <w:rPr>
          <w:rFonts w:hAnsi="標楷體"/>
          <w:sz w:val="24"/>
          <w:szCs w:val="24"/>
        </w:rPr>
        <w:t>編製</w:t>
      </w:r>
      <w:proofErr w:type="gramStart"/>
      <w:r w:rsidRPr="00D66009">
        <w:rPr>
          <w:rFonts w:hAnsi="標楷體"/>
          <w:sz w:val="24"/>
          <w:szCs w:val="24"/>
        </w:rPr>
        <w:t>新課綱</w:t>
      </w:r>
      <w:proofErr w:type="gramEnd"/>
      <w:r w:rsidRPr="00D66009">
        <w:rPr>
          <w:rFonts w:hAnsi="標楷體"/>
          <w:sz w:val="24"/>
          <w:szCs w:val="24"/>
        </w:rPr>
        <w:t>之研習教材，規劃辦理研習活動，</w:t>
      </w:r>
      <w:proofErr w:type="gramStart"/>
      <w:r w:rsidRPr="00D66009">
        <w:rPr>
          <w:rFonts w:hAnsi="標楷體"/>
          <w:sz w:val="24"/>
          <w:szCs w:val="24"/>
        </w:rPr>
        <w:t>俾</w:t>
      </w:r>
      <w:proofErr w:type="gramEnd"/>
      <w:r w:rsidRPr="00D66009">
        <w:rPr>
          <w:rFonts w:hAnsi="標楷體"/>
          <w:sz w:val="24"/>
          <w:szCs w:val="24"/>
        </w:rPr>
        <w:t>使教師充分瞭解新課程綱要之精神與內容，並瞭解課程設計、教材編選、教科書選用、教學實施與教學評量等相關革新措施，協助教師實踐新課程精神融入各項教學活動之內涵。</w:t>
      </w:r>
    </w:p>
    <w:p w:rsidR="0020374E" w:rsidRPr="00D66009" w:rsidRDefault="0020374E" w:rsidP="0020374E">
      <w:pPr>
        <w:tabs>
          <w:tab w:val="num" w:pos="1190"/>
        </w:tabs>
        <w:spacing w:line="400" w:lineRule="exact"/>
        <w:ind w:leftChars="200" w:left="960" w:hangingChars="200" w:hanging="480"/>
        <w:rPr>
          <w:rFonts w:eastAsia="標楷體"/>
        </w:rPr>
      </w:pPr>
      <w:r w:rsidRPr="00D66009">
        <w:rPr>
          <w:rFonts w:eastAsia="標楷體" w:hAnsi="標楷體"/>
        </w:rPr>
        <w:t>二、依據教師針對新課程實施之進階研習需求，規劃教師教學增能研習活動，提升全國各公私立高中職學校音樂科教學設計與製作之能力，增進教師教學知能。</w:t>
      </w:r>
    </w:p>
    <w:p w:rsidR="0020374E" w:rsidRPr="00D66009" w:rsidRDefault="0020374E" w:rsidP="0020374E">
      <w:pPr>
        <w:pStyle w:val="a4"/>
        <w:tabs>
          <w:tab w:val="num" w:pos="1190"/>
        </w:tabs>
        <w:spacing w:line="400" w:lineRule="exact"/>
        <w:ind w:leftChars="200" w:left="960" w:hangingChars="200" w:hanging="480"/>
        <w:jc w:val="both"/>
        <w:rPr>
          <w:sz w:val="24"/>
          <w:szCs w:val="24"/>
        </w:rPr>
      </w:pPr>
      <w:r w:rsidRPr="00D66009">
        <w:rPr>
          <w:rFonts w:hAnsi="標楷體"/>
          <w:sz w:val="24"/>
          <w:szCs w:val="24"/>
        </w:rPr>
        <w:t>三、增廣高中藝術領域教師多元教學理念，充實教師教學內容，以提升教師之專業教學能力。</w:t>
      </w:r>
    </w:p>
    <w:p w:rsidR="0020374E" w:rsidRPr="00D66009" w:rsidRDefault="0020374E" w:rsidP="0020374E">
      <w:pPr>
        <w:tabs>
          <w:tab w:val="num" w:pos="1190"/>
        </w:tabs>
        <w:spacing w:line="400" w:lineRule="exact"/>
        <w:ind w:leftChars="200" w:left="960" w:hangingChars="200" w:hanging="480"/>
        <w:rPr>
          <w:rFonts w:eastAsia="標楷體"/>
        </w:rPr>
      </w:pPr>
      <w:r w:rsidRPr="00D66009">
        <w:rPr>
          <w:rFonts w:eastAsia="標楷體" w:hAnsi="標楷體"/>
        </w:rPr>
        <w:t>四、</w:t>
      </w:r>
      <w:r w:rsidRPr="00E12598">
        <w:rPr>
          <w:rFonts w:eastAsia="標楷體" w:hAnsi="標楷體"/>
          <w:color w:val="000000" w:themeColor="text1"/>
        </w:rPr>
        <w:t>規劃辦理臺北市及新北市、北、中、南、東等</w:t>
      </w:r>
      <w:r w:rsidRPr="00E12598">
        <w:rPr>
          <w:rFonts w:eastAsia="標楷體" w:hAnsi="標楷體" w:hint="eastAsia"/>
          <w:color w:val="000000" w:themeColor="text1"/>
        </w:rPr>
        <w:t>五</w:t>
      </w:r>
      <w:r w:rsidRPr="00E12598">
        <w:rPr>
          <w:rFonts w:eastAsia="標楷體" w:hAnsi="標楷體"/>
          <w:color w:val="000000" w:themeColor="text1"/>
        </w:rPr>
        <w:t>區研習活動，</w:t>
      </w:r>
      <w:proofErr w:type="gramStart"/>
      <w:r w:rsidRPr="00E12598">
        <w:rPr>
          <w:rFonts w:eastAsia="標楷體" w:hAnsi="標楷體"/>
          <w:color w:val="000000" w:themeColor="text1"/>
        </w:rPr>
        <w:t>俾</w:t>
      </w:r>
      <w:proofErr w:type="gramEnd"/>
      <w:r w:rsidRPr="00E12598">
        <w:rPr>
          <w:rFonts w:eastAsia="標楷體" w:hAnsi="標楷體"/>
          <w:color w:val="000000" w:themeColor="text1"/>
        </w:rPr>
        <w:t>使各區在職教師得以就近參與，減少對學校校務與課</w:t>
      </w:r>
      <w:proofErr w:type="gramStart"/>
      <w:r w:rsidRPr="00E12598">
        <w:rPr>
          <w:rFonts w:eastAsia="標楷體" w:hAnsi="標楷體"/>
          <w:color w:val="000000" w:themeColor="text1"/>
        </w:rPr>
        <w:t>務</w:t>
      </w:r>
      <w:proofErr w:type="gramEnd"/>
      <w:r w:rsidRPr="00E12598">
        <w:rPr>
          <w:rFonts w:eastAsia="標楷體" w:hAnsi="標楷體"/>
          <w:color w:val="000000" w:themeColor="text1"/>
        </w:rPr>
        <w:t>之影響。</w:t>
      </w:r>
    </w:p>
    <w:p w:rsidR="0020374E" w:rsidRPr="00D66009" w:rsidRDefault="0020374E" w:rsidP="0020374E">
      <w:pPr>
        <w:pStyle w:val="a4"/>
        <w:jc w:val="both"/>
        <w:rPr>
          <w:b/>
          <w:bCs/>
          <w:sz w:val="28"/>
        </w:rPr>
      </w:pPr>
      <w:r w:rsidRPr="00D66009">
        <w:rPr>
          <w:rFonts w:hAnsi="標楷體"/>
          <w:b/>
          <w:bCs/>
          <w:sz w:val="28"/>
        </w:rPr>
        <w:t>參、辦理單位</w:t>
      </w:r>
    </w:p>
    <w:p w:rsidR="0020374E" w:rsidRPr="00D66009" w:rsidRDefault="0020374E" w:rsidP="0020374E">
      <w:pPr>
        <w:pStyle w:val="a4"/>
        <w:ind w:leftChars="200" w:left="480"/>
        <w:jc w:val="both"/>
        <w:rPr>
          <w:sz w:val="24"/>
        </w:rPr>
      </w:pPr>
      <w:r w:rsidRPr="00D66009">
        <w:rPr>
          <w:rFonts w:hAnsi="標楷體"/>
          <w:bCs/>
          <w:sz w:val="24"/>
        </w:rPr>
        <w:t>一、指導單位：</w:t>
      </w:r>
      <w:r w:rsidRPr="00D66009">
        <w:rPr>
          <w:rFonts w:hAnsi="標楷體"/>
          <w:sz w:val="24"/>
        </w:rPr>
        <w:t>教育部</w:t>
      </w:r>
    </w:p>
    <w:p w:rsidR="0020374E" w:rsidRPr="00D66009" w:rsidRDefault="0020374E" w:rsidP="0020374E">
      <w:pPr>
        <w:pStyle w:val="a4"/>
        <w:ind w:leftChars="200" w:left="480"/>
        <w:jc w:val="both"/>
        <w:rPr>
          <w:sz w:val="24"/>
        </w:rPr>
      </w:pPr>
      <w:r w:rsidRPr="00D66009">
        <w:rPr>
          <w:rFonts w:hAnsi="標楷體"/>
          <w:bCs/>
          <w:sz w:val="24"/>
        </w:rPr>
        <w:t>二、主辦單位：</w:t>
      </w:r>
      <w:r w:rsidRPr="00D66009">
        <w:rPr>
          <w:rFonts w:hAnsi="標楷體"/>
          <w:sz w:val="24"/>
        </w:rPr>
        <w:t>音樂科學科中心學校－國立三重高級中學</w:t>
      </w:r>
    </w:p>
    <w:p w:rsidR="0020374E" w:rsidRPr="00D66009" w:rsidRDefault="0020374E" w:rsidP="0020374E">
      <w:pPr>
        <w:pStyle w:val="a4"/>
        <w:ind w:leftChars="200" w:left="480"/>
        <w:jc w:val="both"/>
        <w:rPr>
          <w:sz w:val="24"/>
        </w:rPr>
      </w:pPr>
      <w:r w:rsidRPr="00D66009">
        <w:rPr>
          <w:rFonts w:hAnsi="標楷體"/>
          <w:sz w:val="24"/>
        </w:rPr>
        <w:t>三、協辦單位：</w:t>
      </w:r>
      <w:r w:rsidR="006246B2">
        <w:rPr>
          <w:rFonts w:hAnsi="標楷體" w:hint="eastAsia"/>
          <w:sz w:val="24"/>
        </w:rPr>
        <w:t>明德女中</w:t>
      </w:r>
      <w:r w:rsidR="006246B2" w:rsidRPr="00D66009">
        <w:rPr>
          <w:rFonts w:hAnsi="標楷體"/>
          <w:sz w:val="24"/>
        </w:rPr>
        <w:t>、</w:t>
      </w:r>
      <w:r w:rsidR="00E12598" w:rsidRPr="00D66009">
        <w:rPr>
          <w:rFonts w:hAnsi="標楷體"/>
          <w:sz w:val="24"/>
        </w:rPr>
        <w:t>國立東華大學、</w:t>
      </w:r>
      <w:r w:rsidR="00883CC2">
        <w:rPr>
          <w:rFonts w:hAnsi="標楷體" w:hint="eastAsia"/>
          <w:sz w:val="24"/>
        </w:rPr>
        <w:t>國立花蓮女中</w:t>
      </w:r>
      <w:r w:rsidR="00883CC2" w:rsidRPr="00D66009">
        <w:rPr>
          <w:rFonts w:hAnsi="標楷體"/>
          <w:sz w:val="24"/>
        </w:rPr>
        <w:t>、</w:t>
      </w:r>
      <w:r w:rsidR="00E12598">
        <w:rPr>
          <w:rFonts w:hAnsi="標楷體" w:hint="eastAsia"/>
          <w:sz w:val="24"/>
        </w:rPr>
        <w:t>國立</w:t>
      </w:r>
      <w:proofErr w:type="gramStart"/>
      <w:r w:rsidR="00E12598">
        <w:rPr>
          <w:rFonts w:hAnsi="標楷體" w:hint="eastAsia"/>
          <w:sz w:val="24"/>
        </w:rPr>
        <w:t>臺</w:t>
      </w:r>
      <w:proofErr w:type="gramEnd"/>
      <w:r w:rsidR="00E12598">
        <w:rPr>
          <w:rFonts w:hAnsi="標楷體" w:hint="eastAsia"/>
          <w:sz w:val="24"/>
        </w:rPr>
        <w:t>北藝術大學</w:t>
      </w:r>
      <w:r w:rsidR="00E12598" w:rsidRPr="00D66009">
        <w:rPr>
          <w:rFonts w:hAnsi="標楷體"/>
          <w:sz w:val="24"/>
        </w:rPr>
        <w:t>、</w:t>
      </w:r>
      <w:r w:rsidR="00E12598" w:rsidRPr="00E12598">
        <w:rPr>
          <w:rFonts w:hAnsi="標楷體"/>
          <w:sz w:val="24"/>
        </w:rPr>
        <w:t>國立新竹</w:t>
      </w:r>
      <w:r w:rsidR="00E12598" w:rsidRPr="00E12598">
        <w:rPr>
          <w:rFonts w:hAnsi="標楷體" w:hint="eastAsia"/>
          <w:sz w:val="24"/>
        </w:rPr>
        <w:t>教育大學</w:t>
      </w:r>
      <w:r w:rsidR="006246B2" w:rsidRPr="00D66009">
        <w:rPr>
          <w:rFonts w:hAnsi="標楷體"/>
          <w:sz w:val="24"/>
        </w:rPr>
        <w:t>、</w:t>
      </w:r>
      <w:r w:rsidR="006246B2">
        <w:rPr>
          <w:rFonts w:hAnsi="標楷體" w:hint="eastAsia"/>
          <w:sz w:val="24"/>
        </w:rPr>
        <w:t>高雄市立前鎮高中</w:t>
      </w:r>
    </w:p>
    <w:p w:rsidR="00A703C0" w:rsidRDefault="00A703C0">
      <w:pPr>
        <w:widowControl/>
        <w:rPr>
          <w:rFonts w:eastAsia="標楷體" w:hAnsi="標楷體"/>
          <w:b/>
          <w:bCs/>
          <w:sz w:val="28"/>
          <w:szCs w:val="28"/>
        </w:rPr>
      </w:pPr>
      <w:r>
        <w:rPr>
          <w:rFonts w:hAnsi="標楷體"/>
          <w:b/>
          <w:bCs/>
          <w:sz w:val="28"/>
          <w:szCs w:val="28"/>
        </w:rPr>
        <w:br w:type="page"/>
      </w:r>
    </w:p>
    <w:p w:rsidR="0020374E" w:rsidRPr="00D66009" w:rsidRDefault="0020374E" w:rsidP="0020374E">
      <w:pPr>
        <w:pStyle w:val="a4"/>
        <w:jc w:val="both"/>
        <w:rPr>
          <w:b/>
          <w:bCs/>
          <w:sz w:val="28"/>
          <w:szCs w:val="28"/>
        </w:rPr>
      </w:pPr>
      <w:r w:rsidRPr="00D66009">
        <w:rPr>
          <w:rFonts w:hAnsi="標楷體"/>
          <w:b/>
          <w:bCs/>
          <w:sz w:val="28"/>
          <w:szCs w:val="28"/>
        </w:rPr>
        <w:lastRenderedPageBreak/>
        <w:t>肆、辦理內容</w:t>
      </w:r>
    </w:p>
    <w:p w:rsidR="009A1FD9" w:rsidRDefault="0020374E" w:rsidP="00B3011B">
      <w:pPr>
        <w:pStyle w:val="a4"/>
        <w:spacing w:line="400" w:lineRule="exact"/>
        <w:ind w:leftChars="200" w:left="2160" w:hangingChars="700" w:hanging="1680"/>
        <w:jc w:val="both"/>
        <w:rPr>
          <w:rFonts w:hAnsi="標楷體"/>
          <w:sz w:val="24"/>
          <w:szCs w:val="24"/>
        </w:rPr>
      </w:pPr>
      <w:r w:rsidRPr="00D66009">
        <w:rPr>
          <w:rFonts w:hAnsi="標楷體"/>
          <w:sz w:val="24"/>
          <w:szCs w:val="24"/>
        </w:rPr>
        <w:t>一、參加對象：</w:t>
      </w:r>
    </w:p>
    <w:p w:rsidR="00B3011B" w:rsidRDefault="0020374E" w:rsidP="009A1FD9">
      <w:pPr>
        <w:pStyle w:val="a4"/>
        <w:spacing w:line="400" w:lineRule="exact"/>
        <w:ind w:leftChars="413" w:left="991" w:firstLine="425"/>
        <w:jc w:val="both"/>
        <w:rPr>
          <w:rFonts w:hAnsi="標楷體"/>
          <w:sz w:val="24"/>
          <w:szCs w:val="24"/>
        </w:rPr>
      </w:pPr>
      <w:r w:rsidRPr="00D66009">
        <w:rPr>
          <w:rFonts w:hAnsi="標楷體"/>
          <w:sz w:val="24"/>
          <w:szCs w:val="24"/>
        </w:rPr>
        <w:t>全國各縣市高中職音樂科教師</w:t>
      </w:r>
      <w:r w:rsidRPr="00D66009">
        <w:rPr>
          <w:sz w:val="24"/>
          <w:szCs w:val="24"/>
        </w:rPr>
        <w:t>(</w:t>
      </w:r>
      <w:r w:rsidRPr="00D66009">
        <w:rPr>
          <w:rFonts w:hAnsi="標楷體"/>
          <w:sz w:val="24"/>
          <w:szCs w:val="24"/>
        </w:rPr>
        <w:t>含綜合高中及高職學校普通班</w:t>
      </w:r>
      <w:r w:rsidRPr="00D66009">
        <w:rPr>
          <w:sz w:val="24"/>
          <w:szCs w:val="24"/>
        </w:rPr>
        <w:t>)</w:t>
      </w:r>
      <w:r w:rsidRPr="00D66009">
        <w:rPr>
          <w:rFonts w:hAnsi="標楷體"/>
          <w:sz w:val="24"/>
          <w:szCs w:val="24"/>
        </w:rPr>
        <w:t>，每場次各校至少指派</w:t>
      </w:r>
      <w:r w:rsidRPr="00D66009">
        <w:rPr>
          <w:sz w:val="24"/>
          <w:szCs w:val="24"/>
        </w:rPr>
        <w:t>1</w:t>
      </w:r>
      <w:r w:rsidRPr="00D66009">
        <w:rPr>
          <w:rFonts w:hAnsi="標楷體"/>
          <w:sz w:val="24"/>
          <w:szCs w:val="24"/>
        </w:rPr>
        <w:t>名音樂教師參加並准予公</w:t>
      </w:r>
      <w:r w:rsidRPr="00D66009">
        <w:rPr>
          <w:sz w:val="24"/>
          <w:szCs w:val="24"/>
        </w:rPr>
        <w:t>(</w:t>
      </w:r>
      <w:r w:rsidRPr="00D66009">
        <w:rPr>
          <w:rFonts w:hAnsi="標楷體"/>
          <w:sz w:val="24"/>
          <w:szCs w:val="24"/>
        </w:rPr>
        <w:t>差</w:t>
      </w:r>
      <w:r w:rsidRPr="00D66009">
        <w:rPr>
          <w:sz w:val="24"/>
          <w:szCs w:val="24"/>
        </w:rPr>
        <w:t>)</w:t>
      </w:r>
      <w:r w:rsidRPr="00D66009">
        <w:rPr>
          <w:rFonts w:hAnsi="標楷體"/>
          <w:sz w:val="24"/>
          <w:szCs w:val="24"/>
        </w:rPr>
        <w:t>假及課</w:t>
      </w:r>
      <w:proofErr w:type="gramStart"/>
      <w:r w:rsidRPr="00D66009">
        <w:rPr>
          <w:rFonts w:hAnsi="標楷體"/>
          <w:sz w:val="24"/>
          <w:szCs w:val="24"/>
        </w:rPr>
        <w:t>務排代</w:t>
      </w:r>
      <w:proofErr w:type="gramEnd"/>
      <w:r w:rsidRPr="00D66009">
        <w:rPr>
          <w:rFonts w:hAnsi="標楷體"/>
          <w:sz w:val="24"/>
          <w:szCs w:val="24"/>
        </w:rPr>
        <w:t>。</w:t>
      </w:r>
    </w:p>
    <w:p w:rsidR="00062CDC" w:rsidRPr="00B3011B" w:rsidRDefault="00062CDC" w:rsidP="009A1FD9">
      <w:pPr>
        <w:pStyle w:val="a4"/>
        <w:spacing w:line="400" w:lineRule="exact"/>
        <w:ind w:leftChars="413" w:left="991" w:firstLine="425"/>
        <w:jc w:val="both"/>
        <w:rPr>
          <w:rFonts w:hAnsi="標楷體"/>
          <w:sz w:val="24"/>
          <w:szCs w:val="24"/>
        </w:rPr>
      </w:pPr>
    </w:p>
    <w:p w:rsidR="0020374E" w:rsidRPr="00D66009" w:rsidRDefault="0020374E" w:rsidP="0020374E">
      <w:pPr>
        <w:pStyle w:val="a4"/>
        <w:spacing w:line="360" w:lineRule="exact"/>
        <w:ind w:left="480" w:hangingChars="200" w:hanging="480"/>
        <w:rPr>
          <w:sz w:val="24"/>
          <w:szCs w:val="24"/>
        </w:rPr>
      </w:pPr>
      <w:r w:rsidRPr="00D66009">
        <w:rPr>
          <w:sz w:val="24"/>
          <w:szCs w:val="24"/>
        </w:rPr>
        <w:t xml:space="preserve">    </w:t>
      </w:r>
      <w:r w:rsidRPr="00D66009">
        <w:rPr>
          <w:rFonts w:hAnsi="標楷體"/>
          <w:sz w:val="24"/>
          <w:szCs w:val="24"/>
        </w:rPr>
        <w:t>二、研習時間、地點、課程表：</w:t>
      </w:r>
    </w:p>
    <w:p w:rsidR="00FA3EDC" w:rsidRDefault="0047004D" w:rsidP="000F705D">
      <w:pPr>
        <w:pStyle w:val="a4"/>
        <w:spacing w:line="360" w:lineRule="exact"/>
        <w:ind w:leftChars="400" w:left="960" w:firstLineChars="200" w:firstLine="480"/>
        <w:rPr>
          <w:rFonts w:hAnsi="標楷體"/>
          <w:sz w:val="24"/>
          <w:szCs w:val="24"/>
        </w:rPr>
      </w:pPr>
      <w:r>
        <w:rPr>
          <w:rFonts w:hAnsi="標楷體" w:hint="eastAsia"/>
          <w:sz w:val="24"/>
          <w:szCs w:val="24"/>
        </w:rPr>
        <w:t>中區與東區辦理一天半</w:t>
      </w:r>
      <w:r>
        <w:rPr>
          <w:rFonts w:hAnsi="標楷體" w:hint="eastAsia"/>
          <w:sz w:val="24"/>
          <w:szCs w:val="24"/>
        </w:rPr>
        <w:t>(9</w:t>
      </w:r>
      <w:r>
        <w:rPr>
          <w:rFonts w:hAnsi="標楷體" w:hint="eastAsia"/>
          <w:sz w:val="24"/>
          <w:szCs w:val="24"/>
        </w:rPr>
        <w:t>小時</w:t>
      </w:r>
      <w:r>
        <w:rPr>
          <w:rFonts w:hAnsi="標楷體" w:hint="eastAsia"/>
          <w:sz w:val="24"/>
          <w:szCs w:val="24"/>
        </w:rPr>
        <w:t>)</w:t>
      </w:r>
      <w:r>
        <w:rPr>
          <w:rFonts w:hAnsi="標楷體" w:hint="eastAsia"/>
          <w:sz w:val="24"/>
          <w:szCs w:val="24"/>
        </w:rPr>
        <w:t>研習課程；臺北</w:t>
      </w:r>
      <w:r w:rsidR="00EC14F3">
        <w:rPr>
          <w:rFonts w:hAnsi="標楷體" w:hint="eastAsia"/>
          <w:sz w:val="24"/>
          <w:szCs w:val="24"/>
        </w:rPr>
        <w:t>市及</w:t>
      </w:r>
      <w:r>
        <w:rPr>
          <w:rFonts w:hAnsi="標楷體" w:hint="eastAsia"/>
          <w:sz w:val="24"/>
          <w:szCs w:val="24"/>
        </w:rPr>
        <w:t>新北</w:t>
      </w:r>
      <w:r w:rsidR="00EC14F3">
        <w:rPr>
          <w:rFonts w:hAnsi="標楷體" w:hint="eastAsia"/>
          <w:sz w:val="24"/>
          <w:szCs w:val="24"/>
        </w:rPr>
        <w:t>市</w:t>
      </w:r>
      <w:r>
        <w:rPr>
          <w:rFonts w:hAnsi="標楷體" w:hint="eastAsia"/>
          <w:sz w:val="24"/>
          <w:szCs w:val="24"/>
        </w:rPr>
        <w:t>、北區與南區</w:t>
      </w:r>
      <w:r w:rsidR="0020374E" w:rsidRPr="00D66009">
        <w:rPr>
          <w:rFonts w:hAnsi="標楷體"/>
          <w:sz w:val="24"/>
          <w:szCs w:val="24"/>
        </w:rPr>
        <w:t>辦理</w:t>
      </w:r>
      <w:r w:rsidR="008C27C6">
        <w:rPr>
          <w:rFonts w:hAnsi="標楷體" w:hint="eastAsia"/>
          <w:sz w:val="24"/>
          <w:szCs w:val="24"/>
        </w:rPr>
        <w:t>一</w:t>
      </w:r>
      <w:r w:rsidR="0020374E" w:rsidRPr="00D66009">
        <w:rPr>
          <w:rFonts w:hAnsi="標楷體"/>
          <w:sz w:val="24"/>
          <w:szCs w:val="24"/>
        </w:rPr>
        <w:t>天（</w:t>
      </w:r>
      <w:r w:rsidR="00A332D8">
        <w:rPr>
          <w:rFonts w:hint="eastAsia"/>
          <w:sz w:val="24"/>
          <w:szCs w:val="24"/>
        </w:rPr>
        <w:t>6</w:t>
      </w:r>
      <w:r w:rsidR="00FD2FBE">
        <w:rPr>
          <w:rFonts w:hAnsi="標楷體"/>
          <w:sz w:val="24"/>
          <w:szCs w:val="24"/>
        </w:rPr>
        <w:t>小時）研習課程</w:t>
      </w:r>
      <w:r w:rsidR="00FD2FBE">
        <w:rPr>
          <w:rFonts w:hAnsi="標楷體" w:hint="eastAsia"/>
          <w:sz w:val="24"/>
          <w:szCs w:val="24"/>
        </w:rPr>
        <w:t>。</w:t>
      </w:r>
      <w:r w:rsidR="00AC4EC4">
        <w:rPr>
          <w:rFonts w:hAnsi="標楷體"/>
          <w:sz w:val="24"/>
          <w:szCs w:val="24"/>
        </w:rPr>
        <w:t>分區研習時間、地點</w:t>
      </w:r>
      <w:r w:rsidR="000F705D">
        <w:rPr>
          <w:rFonts w:hAnsi="標楷體" w:hint="eastAsia"/>
          <w:sz w:val="24"/>
          <w:szCs w:val="24"/>
        </w:rPr>
        <w:t>詳見表</w:t>
      </w:r>
      <w:r w:rsidR="000F705D" w:rsidRPr="00D66009">
        <w:rPr>
          <w:sz w:val="24"/>
          <w:szCs w:val="24"/>
        </w:rPr>
        <w:t>3-1</w:t>
      </w:r>
      <w:r w:rsidR="0020374E" w:rsidRPr="00D66009">
        <w:rPr>
          <w:rFonts w:hAnsi="標楷體"/>
          <w:sz w:val="24"/>
          <w:szCs w:val="24"/>
        </w:rPr>
        <w:t>。</w:t>
      </w:r>
    </w:p>
    <w:p w:rsidR="0020374E" w:rsidRPr="00D66009" w:rsidRDefault="0020374E" w:rsidP="0020374E">
      <w:pPr>
        <w:pStyle w:val="a4"/>
        <w:spacing w:line="360" w:lineRule="exact"/>
        <w:jc w:val="center"/>
        <w:rPr>
          <w:sz w:val="24"/>
          <w:szCs w:val="24"/>
        </w:rPr>
      </w:pPr>
      <w:r w:rsidRPr="00D66009">
        <w:rPr>
          <w:rFonts w:hAnsi="標楷體"/>
          <w:sz w:val="24"/>
          <w:szCs w:val="24"/>
        </w:rPr>
        <w:t>表</w:t>
      </w:r>
      <w:r w:rsidRPr="00D66009">
        <w:rPr>
          <w:sz w:val="24"/>
          <w:szCs w:val="24"/>
        </w:rPr>
        <w:t>3-1</w:t>
      </w:r>
      <w:r w:rsidR="00AC4EC4">
        <w:rPr>
          <w:rFonts w:hAnsi="標楷體"/>
          <w:sz w:val="24"/>
          <w:szCs w:val="24"/>
        </w:rPr>
        <w:t>：分區研習時間、地點</w:t>
      </w:r>
    </w:p>
    <w:tbl>
      <w:tblPr>
        <w:tblStyle w:val="a6"/>
        <w:tblW w:w="4971" w:type="pct"/>
        <w:tblLook w:val="01E0" w:firstRow="1" w:lastRow="1" w:firstColumn="1" w:lastColumn="1" w:noHBand="0" w:noVBand="0"/>
      </w:tblPr>
      <w:tblGrid>
        <w:gridCol w:w="960"/>
        <w:gridCol w:w="1701"/>
        <w:gridCol w:w="5812"/>
      </w:tblGrid>
      <w:tr w:rsidR="00AC4EC4" w:rsidRPr="00330E0D" w:rsidTr="00AC4EC4">
        <w:tc>
          <w:tcPr>
            <w:tcW w:w="566" w:type="pct"/>
            <w:vAlign w:val="center"/>
          </w:tcPr>
          <w:p w:rsidR="00AC4EC4" w:rsidRPr="00716C5B" w:rsidRDefault="00AC4EC4" w:rsidP="00FA79D1">
            <w:pPr>
              <w:pStyle w:val="a4"/>
              <w:spacing w:line="360" w:lineRule="exact"/>
              <w:jc w:val="center"/>
              <w:rPr>
                <w:b/>
                <w:sz w:val="24"/>
                <w:szCs w:val="24"/>
              </w:rPr>
            </w:pPr>
            <w:r w:rsidRPr="00716C5B">
              <w:rPr>
                <w:rFonts w:hAnsi="標楷體"/>
                <w:b/>
                <w:sz w:val="24"/>
                <w:szCs w:val="24"/>
              </w:rPr>
              <w:t>區</w:t>
            </w:r>
            <w:r w:rsidRPr="00716C5B">
              <w:rPr>
                <w:b/>
                <w:sz w:val="24"/>
                <w:szCs w:val="24"/>
              </w:rPr>
              <w:t xml:space="preserve">  </w:t>
            </w:r>
            <w:r w:rsidRPr="00716C5B">
              <w:rPr>
                <w:rFonts w:hAnsi="標楷體"/>
                <w:b/>
                <w:sz w:val="24"/>
                <w:szCs w:val="24"/>
              </w:rPr>
              <w:t>域</w:t>
            </w:r>
          </w:p>
        </w:tc>
        <w:tc>
          <w:tcPr>
            <w:tcW w:w="1004" w:type="pct"/>
            <w:vAlign w:val="center"/>
          </w:tcPr>
          <w:p w:rsidR="00AC4EC4" w:rsidRPr="00716C5B" w:rsidRDefault="00AC4EC4" w:rsidP="00FA79D1">
            <w:pPr>
              <w:pStyle w:val="a4"/>
              <w:spacing w:line="360" w:lineRule="exact"/>
              <w:jc w:val="center"/>
              <w:rPr>
                <w:b/>
                <w:sz w:val="24"/>
                <w:szCs w:val="24"/>
              </w:rPr>
            </w:pPr>
            <w:r w:rsidRPr="00716C5B">
              <w:rPr>
                <w:rFonts w:hAnsi="標楷體"/>
                <w:b/>
                <w:sz w:val="24"/>
                <w:szCs w:val="24"/>
              </w:rPr>
              <w:t>時</w:t>
            </w:r>
            <w:r w:rsidRPr="00716C5B">
              <w:rPr>
                <w:b/>
                <w:sz w:val="24"/>
                <w:szCs w:val="24"/>
              </w:rPr>
              <w:t xml:space="preserve">  </w:t>
            </w:r>
            <w:r w:rsidRPr="00716C5B">
              <w:rPr>
                <w:rFonts w:hAnsi="標楷體"/>
                <w:b/>
                <w:sz w:val="24"/>
                <w:szCs w:val="24"/>
              </w:rPr>
              <w:t>間</w:t>
            </w:r>
          </w:p>
        </w:tc>
        <w:tc>
          <w:tcPr>
            <w:tcW w:w="3430" w:type="pct"/>
            <w:vAlign w:val="center"/>
          </w:tcPr>
          <w:p w:rsidR="00AC4EC4" w:rsidRPr="00716C5B" w:rsidRDefault="00AC4EC4" w:rsidP="00FA79D1">
            <w:pPr>
              <w:pStyle w:val="a4"/>
              <w:spacing w:line="360" w:lineRule="exact"/>
              <w:jc w:val="center"/>
              <w:rPr>
                <w:b/>
                <w:sz w:val="24"/>
                <w:szCs w:val="24"/>
              </w:rPr>
            </w:pPr>
            <w:r w:rsidRPr="00716C5B">
              <w:rPr>
                <w:rFonts w:hAnsi="標楷體"/>
                <w:b/>
                <w:sz w:val="24"/>
                <w:szCs w:val="24"/>
              </w:rPr>
              <w:t>地</w:t>
            </w:r>
            <w:r w:rsidRPr="00716C5B">
              <w:rPr>
                <w:b/>
                <w:sz w:val="24"/>
                <w:szCs w:val="24"/>
              </w:rPr>
              <w:t xml:space="preserve">  </w:t>
            </w:r>
            <w:r w:rsidRPr="00716C5B">
              <w:rPr>
                <w:rFonts w:hAnsi="標楷體"/>
                <w:b/>
                <w:sz w:val="24"/>
                <w:szCs w:val="24"/>
              </w:rPr>
              <w:t>點</w:t>
            </w:r>
          </w:p>
        </w:tc>
      </w:tr>
      <w:tr w:rsidR="00AC4EC4" w:rsidRPr="00330E0D" w:rsidTr="00AC4EC4">
        <w:trPr>
          <w:trHeight w:val="350"/>
        </w:trPr>
        <w:tc>
          <w:tcPr>
            <w:tcW w:w="566" w:type="pct"/>
            <w:vMerge w:val="restart"/>
            <w:vAlign w:val="center"/>
          </w:tcPr>
          <w:p w:rsidR="00AC4EC4" w:rsidRPr="0060258E" w:rsidRDefault="00AC4EC4" w:rsidP="00F364B5">
            <w:pPr>
              <w:pStyle w:val="a4"/>
              <w:spacing w:line="360" w:lineRule="exact"/>
              <w:jc w:val="center"/>
              <w:rPr>
                <w:sz w:val="24"/>
                <w:szCs w:val="24"/>
              </w:rPr>
            </w:pPr>
            <w:r w:rsidRPr="0060258E">
              <w:rPr>
                <w:rFonts w:hAnsi="標楷體"/>
                <w:sz w:val="24"/>
                <w:szCs w:val="24"/>
              </w:rPr>
              <w:t>中區</w:t>
            </w:r>
          </w:p>
        </w:tc>
        <w:tc>
          <w:tcPr>
            <w:tcW w:w="1004" w:type="pct"/>
            <w:vAlign w:val="center"/>
          </w:tcPr>
          <w:p w:rsidR="00AC4EC4" w:rsidRPr="0060258E" w:rsidRDefault="00AC4EC4" w:rsidP="00F364B5">
            <w:pPr>
              <w:pStyle w:val="a4"/>
              <w:spacing w:line="360" w:lineRule="exact"/>
              <w:jc w:val="center"/>
              <w:rPr>
                <w:sz w:val="24"/>
                <w:szCs w:val="24"/>
              </w:rPr>
            </w:pPr>
            <w:r w:rsidRPr="0060258E">
              <w:rPr>
                <w:rFonts w:hint="eastAsia"/>
                <w:sz w:val="24"/>
                <w:szCs w:val="24"/>
              </w:rPr>
              <w:t>5</w:t>
            </w:r>
            <w:r w:rsidRPr="0060258E">
              <w:rPr>
                <w:rFonts w:hAnsi="標楷體"/>
                <w:sz w:val="24"/>
                <w:szCs w:val="24"/>
              </w:rPr>
              <w:t>月</w:t>
            </w:r>
            <w:r w:rsidRPr="0060258E">
              <w:rPr>
                <w:rFonts w:hint="eastAsia"/>
                <w:sz w:val="24"/>
                <w:szCs w:val="24"/>
              </w:rPr>
              <w:t>9</w:t>
            </w:r>
            <w:r w:rsidRPr="0060258E">
              <w:rPr>
                <w:rFonts w:hAnsi="標楷體"/>
                <w:sz w:val="24"/>
                <w:szCs w:val="24"/>
              </w:rPr>
              <w:t>日</w:t>
            </w:r>
            <w:r>
              <w:rPr>
                <w:rFonts w:hAnsi="標楷體" w:hint="eastAsia"/>
                <w:sz w:val="24"/>
                <w:szCs w:val="24"/>
              </w:rPr>
              <w:t>(</w:t>
            </w:r>
            <w:r>
              <w:rPr>
                <w:rFonts w:hAnsi="標楷體" w:hint="eastAsia"/>
                <w:sz w:val="24"/>
                <w:szCs w:val="24"/>
              </w:rPr>
              <w:t>三</w:t>
            </w:r>
            <w:r>
              <w:rPr>
                <w:rFonts w:hAnsi="標楷體" w:hint="eastAsia"/>
                <w:sz w:val="24"/>
                <w:szCs w:val="24"/>
              </w:rPr>
              <w:t>)</w:t>
            </w:r>
          </w:p>
        </w:tc>
        <w:tc>
          <w:tcPr>
            <w:tcW w:w="3430" w:type="pct"/>
            <w:vMerge w:val="restart"/>
          </w:tcPr>
          <w:p w:rsidR="00AC4EC4" w:rsidRPr="00AC4EC4" w:rsidRDefault="00AC4EC4" w:rsidP="00AC4EC4">
            <w:pPr>
              <w:pStyle w:val="a4"/>
              <w:spacing w:line="480" w:lineRule="auto"/>
              <w:jc w:val="center"/>
              <w:rPr>
                <w:rFonts w:hAnsi="標楷體"/>
                <w:sz w:val="24"/>
              </w:rPr>
            </w:pPr>
            <w:r w:rsidRPr="0060258E">
              <w:rPr>
                <w:rFonts w:hAnsi="標楷體" w:hint="eastAsia"/>
                <w:sz w:val="24"/>
              </w:rPr>
              <w:t>明德</w:t>
            </w:r>
            <w:r w:rsidRPr="0060258E">
              <w:rPr>
                <w:rFonts w:hAnsi="標楷體"/>
                <w:sz w:val="24"/>
              </w:rPr>
              <w:t>女中</w:t>
            </w:r>
            <w:r w:rsidRPr="00AC4EC4">
              <w:rPr>
                <w:rFonts w:hAnsi="標楷體" w:hint="eastAsia"/>
                <w:sz w:val="24"/>
              </w:rPr>
              <w:t>B1</w:t>
            </w:r>
            <w:r w:rsidRPr="00AC4EC4">
              <w:rPr>
                <w:rFonts w:hAnsi="標楷體" w:hint="eastAsia"/>
                <w:sz w:val="24"/>
              </w:rPr>
              <w:t>幼兒音樂專科教室</w:t>
            </w:r>
          </w:p>
        </w:tc>
      </w:tr>
      <w:tr w:rsidR="00AC4EC4" w:rsidRPr="00330E0D" w:rsidTr="00AC4EC4">
        <w:trPr>
          <w:trHeight w:val="370"/>
        </w:trPr>
        <w:tc>
          <w:tcPr>
            <w:tcW w:w="566" w:type="pct"/>
            <w:vMerge/>
            <w:vAlign w:val="center"/>
          </w:tcPr>
          <w:p w:rsidR="00AC4EC4" w:rsidRPr="0060258E" w:rsidRDefault="00AC4EC4" w:rsidP="00F364B5">
            <w:pPr>
              <w:pStyle w:val="a4"/>
              <w:spacing w:line="360" w:lineRule="exact"/>
              <w:jc w:val="center"/>
              <w:rPr>
                <w:rFonts w:hAnsi="標楷體"/>
                <w:sz w:val="24"/>
                <w:szCs w:val="24"/>
              </w:rPr>
            </w:pPr>
          </w:p>
        </w:tc>
        <w:tc>
          <w:tcPr>
            <w:tcW w:w="1004" w:type="pct"/>
            <w:vAlign w:val="center"/>
          </w:tcPr>
          <w:p w:rsidR="00AC4EC4" w:rsidRPr="0060258E" w:rsidRDefault="00AC4EC4" w:rsidP="00F364B5">
            <w:pPr>
              <w:pStyle w:val="a4"/>
              <w:spacing w:line="360" w:lineRule="exact"/>
              <w:jc w:val="center"/>
              <w:rPr>
                <w:sz w:val="24"/>
                <w:szCs w:val="24"/>
              </w:rPr>
            </w:pPr>
            <w:r w:rsidRPr="0060258E">
              <w:rPr>
                <w:rFonts w:hint="eastAsia"/>
                <w:sz w:val="24"/>
                <w:szCs w:val="24"/>
              </w:rPr>
              <w:t>5</w:t>
            </w:r>
            <w:r w:rsidRPr="0060258E">
              <w:rPr>
                <w:rFonts w:hAnsi="標楷體"/>
                <w:sz w:val="24"/>
                <w:szCs w:val="24"/>
              </w:rPr>
              <w:t>月</w:t>
            </w:r>
            <w:r w:rsidRPr="0060258E">
              <w:rPr>
                <w:rFonts w:hint="eastAsia"/>
                <w:sz w:val="24"/>
                <w:szCs w:val="24"/>
              </w:rPr>
              <w:t>10</w:t>
            </w:r>
            <w:r w:rsidRPr="0060258E">
              <w:rPr>
                <w:rFonts w:hAnsi="標楷體"/>
                <w:sz w:val="24"/>
                <w:szCs w:val="24"/>
              </w:rPr>
              <w:t>日</w:t>
            </w:r>
            <w:r>
              <w:rPr>
                <w:rFonts w:hAnsi="標楷體" w:hint="eastAsia"/>
                <w:sz w:val="24"/>
                <w:szCs w:val="24"/>
              </w:rPr>
              <w:t>(</w:t>
            </w:r>
            <w:r>
              <w:rPr>
                <w:rFonts w:hAnsi="標楷體" w:hint="eastAsia"/>
                <w:sz w:val="24"/>
                <w:szCs w:val="24"/>
              </w:rPr>
              <w:t>四</w:t>
            </w:r>
            <w:r>
              <w:rPr>
                <w:rFonts w:hAnsi="標楷體" w:hint="eastAsia"/>
                <w:sz w:val="24"/>
                <w:szCs w:val="24"/>
              </w:rPr>
              <w:t>)</w:t>
            </w:r>
          </w:p>
        </w:tc>
        <w:tc>
          <w:tcPr>
            <w:tcW w:w="3430" w:type="pct"/>
            <w:vMerge/>
          </w:tcPr>
          <w:p w:rsidR="00AC4EC4" w:rsidRDefault="00AC4EC4" w:rsidP="005F55B2">
            <w:pPr>
              <w:pStyle w:val="a4"/>
              <w:spacing w:line="360" w:lineRule="exact"/>
              <w:jc w:val="center"/>
              <w:rPr>
                <w:rFonts w:hAnsi="標楷體"/>
                <w:sz w:val="24"/>
              </w:rPr>
            </w:pPr>
          </w:p>
        </w:tc>
      </w:tr>
      <w:tr w:rsidR="00AC4EC4" w:rsidRPr="00330E0D" w:rsidTr="00AC4EC4">
        <w:trPr>
          <w:trHeight w:val="400"/>
        </w:trPr>
        <w:tc>
          <w:tcPr>
            <w:tcW w:w="566" w:type="pct"/>
            <w:vMerge w:val="restart"/>
            <w:vAlign w:val="center"/>
          </w:tcPr>
          <w:p w:rsidR="00AC4EC4" w:rsidRPr="0060258E" w:rsidRDefault="00AC4EC4" w:rsidP="00FA79D1">
            <w:pPr>
              <w:pStyle w:val="a4"/>
              <w:spacing w:line="360" w:lineRule="exact"/>
              <w:jc w:val="center"/>
              <w:rPr>
                <w:sz w:val="24"/>
                <w:szCs w:val="24"/>
              </w:rPr>
            </w:pPr>
            <w:r w:rsidRPr="0060258E">
              <w:rPr>
                <w:rFonts w:hAnsi="標楷體"/>
                <w:sz w:val="24"/>
                <w:szCs w:val="24"/>
              </w:rPr>
              <w:t>東區</w:t>
            </w:r>
          </w:p>
        </w:tc>
        <w:tc>
          <w:tcPr>
            <w:tcW w:w="1004" w:type="pct"/>
            <w:vAlign w:val="center"/>
          </w:tcPr>
          <w:p w:rsidR="00AC4EC4" w:rsidRPr="0060258E" w:rsidRDefault="00AC4EC4" w:rsidP="00FA79D1">
            <w:pPr>
              <w:pStyle w:val="a4"/>
              <w:spacing w:line="360" w:lineRule="exact"/>
              <w:jc w:val="center"/>
              <w:rPr>
                <w:sz w:val="24"/>
                <w:szCs w:val="24"/>
              </w:rPr>
            </w:pPr>
            <w:r w:rsidRPr="0060258E">
              <w:rPr>
                <w:rFonts w:hint="eastAsia"/>
                <w:sz w:val="24"/>
                <w:szCs w:val="24"/>
              </w:rPr>
              <w:t>5</w:t>
            </w:r>
            <w:r w:rsidRPr="0060258E">
              <w:rPr>
                <w:rFonts w:hAnsi="標楷體"/>
                <w:sz w:val="24"/>
                <w:szCs w:val="24"/>
              </w:rPr>
              <w:t>月</w:t>
            </w:r>
            <w:r w:rsidRPr="0060258E">
              <w:rPr>
                <w:rFonts w:hint="eastAsia"/>
                <w:sz w:val="24"/>
                <w:szCs w:val="24"/>
              </w:rPr>
              <w:t>16</w:t>
            </w:r>
            <w:r w:rsidRPr="0060258E">
              <w:rPr>
                <w:rFonts w:hAnsi="標楷體"/>
                <w:sz w:val="24"/>
                <w:szCs w:val="24"/>
              </w:rPr>
              <w:t>日</w:t>
            </w:r>
            <w:r>
              <w:rPr>
                <w:rFonts w:hAnsi="標楷體" w:hint="eastAsia"/>
                <w:sz w:val="24"/>
                <w:szCs w:val="24"/>
              </w:rPr>
              <w:t>(</w:t>
            </w:r>
            <w:r>
              <w:rPr>
                <w:rFonts w:hAnsi="標楷體" w:hint="eastAsia"/>
                <w:sz w:val="24"/>
                <w:szCs w:val="24"/>
              </w:rPr>
              <w:t>三</w:t>
            </w:r>
            <w:r>
              <w:rPr>
                <w:rFonts w:hAnsi="標楷體" w:hint="eastAsia"/>
                <w:sz w:val="24"/>
                <w:szCs w:val="24"/>
              </w:rPr>
              <w:t>)</w:t>
            </w:r>
          </w:p>
        </w:tc>
        <w:tc>
          <w:tcPr>
            <w:tcW w:w="3430" w:type="pct"/>
            <w:vAlign w:val="center"/>
          </w:tcPr>
          <w:p w:rsidR="00AC4EC4" w:rsidRPr="00AC4EC4" w:rsidRDefault="00AC4EC4" w:rsidP="00AC4EC4">
            <w:pPr>
              <w:pStyle w:val="a4"/>
              <w:spacing w:line="360" w:lineRule="exact"/>
              <w:jc w:val="center"/>
              <w:rPr>
                <w:rFonts w:hAnsi="標楷體"/>
                <w:sz w:val="24"/>
              </w:rPr>
            </w:pPr>
            <w:r w:rsidRPr="0060258E">
              <w:rPr>
                <w:rFonts w:hAnsi="標楷體"/>
                <w:sz w:val="24"/>
              </w:rPr>
              <w:t>國立東華大學</w:t>
            </w:r>
            <w:r w:rsidRPr="00AC4EC4">
              <w:rPr>
                <w:rFonts w:hAnsi="標楷體" w:hint="eastAsia"/>
                <w:sz w:val="24"/>
              </w:rPr>
              <w:t>學生活動中心</w:t>
            </w:r>
            <w:r w:rsidRPr="00AC4EC4">
              <w:rPr>
                <w:rFonts w:hAnsi="標楷體" w:hint="eastAsia"/>
                <w:sz w:val="24"/>
              </w:rPr>
              <w:t>B228</w:t>
            </w:r>
            <w:r w:rsidRPr="00AC4EC4">
              <w:rPr>
                <w:rFonts w:hAnsi="標楷體" w:hint="eastAsia"/>
                <w:sz w:val="24"/>
              </w:rPr>
              <w:t>教室</w:t>
            </w:r>
          </w:p>
        </w:tc>
      </w:tr>
      <w:tr w:rsidR="00AC4EC4" w:rsidRPr="00330E0D" w:rsidTr="00AC4EC4">
        <w:trPr>
          <w:trHeight w:val="320"/>
        </w:trPr>
        <w:tc>
          <w:tcPr>
            <w:tcW w:w="566" w:type="pct"/>
            <w:vMerge/>
            <w:vAlign w:val="center"/>
          </w:tcPr>
          <w:p w:rsidR="00AC4EC4" w:rsidRPr="0060258E" w:rsidRDefault="00AC4EC4" w:rsidP="00FA79D1">
            <w:pPr>
              <w:pStyle w:val="a4"/>
              <w:spacing w:line="360" w:lineRule="exact"/>
              <w:jc w:val="center"/>
              <w:rPr>
                <w:rFonts w:hAnsi="標楷體"/>
                <w:sz w:val="24"/>
                <w:szCs w:val="24"/>
              </w:rPr>
            </w:pPr>
          </w:p>
        </w:tc>
        <w:tc>
          <w:tcPr>
            <w:tcW w:w="1004" w:type="pct"/>
            <w:vAlign w:val="center"/>
          </w:tcPr>
          <w:p w:rsidR="00AC4EC4" w:rsidRPr="0060258E" w:rsidRDefault="00AC4EC4" w:rsidP="00FA79D1">
            <w:pPr>
              <w:pStyle w:val="a4"/>
              <w:spacing w:line="360" w:lineRule="exact"/>
              <w:jc w:val="center"/>
              <w:rPr>
                <w:sz w:val="24"/>
                <w:szCs w:val="24"/>
              </w:rPr>
            </w:pPr>
            <w:r w:rsidRPr="0060258E">
              <w:rPr>
                <w:rFonts w:hint="eastAsia"/>
                <w:sz w:val="24"/>
                <w:szCs w:val="24"/>
              </w:rPr>
              <w:t>5</w:t>
            </w:r>
            <w:r w:rsidRPr="0060258E">
              <w:rPr>
                <w:rFonts w:hAnsi="標楷體"/>
                <w:sz w:val="24"/>
                <w:szCs w:val="24"/>
              </w:rPr>
              <w:t>月</w:t>
            </w:r>
            <w:r w:rsidRPr="0060258E">
              <w:rPr>
                <w:rFonts w:hint="eastAsia"/>
                <w:sz w:val="24"/>
                <w:szCs w:val="24"/>
              </w:rPr>
              <w:t>17</w:t>
            </w:r>
            <w:r w:rsidRPr="0060258E">
              <w:rPr>
                <w:rFonts w:hAnsi="標楷體"/>
                <w:sz w:val="24"/>
                <w:szCs w:val="24"/>
              </w:rPr>
              <w:t>日</w:t>
            </w:r>
            <w:r>
              <w:rPr>
                <w:rFonts w:hAnsi="標楷體" w:hint="eastAsia"/>
                <w:sz w:val="24"/>
                <w:szCs w:val="24"/>
              </w:rPr>
              <w:t>(</w:t>
            </w:r>
            <w:r>
              <w:rPr>
                <w:rFonts w:hAnsi="標楷體" w:hint="eastAsia"/>
                <w:sz w:val="24"/>
                <w:szCs w:val="24"/>
              </w:rPr>
              <w:t>四</w:t>
            </w:r>
            <w:r>
              <w:rPr>
                <w:rFonts w:hAnsi="標楷體" w:hint="eastAsia"/>
                <w:sz w:val="24"/>
                <w:szCs w:val="24"/>
              </w:rPr>
              <w:t>)</w:t>
            </w:r>
          </w:p>
        </w:tc>
        <w:tc>
          <w:tcPr>
            <w:tcW w:w="3430" w:type="pct"/>
            <w:vAlign w:val="center"/>
          </w:tcPr>
          <w:p w:rsidR="00AC4EC4" w:rsidRPr="0060258E" w:rsidRDefault="00AC4EC4" w:rsidP="00AC4EC4">
            <w:pPr>
              <w:pStyle w:val="a4"/>
              <w:spacing w:line="360" w:lineRule="exact"/>
              <w:jc w:val="center"/>
              <w:rPr>
                <w:rFonts w:hAnsi="標楷體"/>
                <w:sz w:val="24"/>
              </w:rPr>
            </w:pPr>
            <w:r>
              <w:rPr>
                <w:rFonts w:hAnsi="標楷體" w:hint="eastAsia"/>
                <w:sz w:val="24"/>
              </w:rPr>
              <w:t>國立</w:t>
            </w:r>
            <w:r w:rsidRPr="0060258E">
              <w:rPr>
                <w:rFonts w:hAnsi="標楷體" w:hint="eastAsia"/>
                <w:sz w:val="24"/>
              </w:rPr>
              <w:t>花蓮女中</w:t>
            </w:r>
            <w:r w:rsidRPr="00AC4EC4">
              <w:rPr>
                <w:rFonts w:hAnsi="標楷體" w:hint="eastAsia"/>
                <w:sz w:val="24"/>
              </w:rPr>
              <w:t>學藝大樓階梯教室</w:t>
            </w:r>
          </w:p>
        </w:tc>
      </w:tr>
      <w:tr w:rsidR="00AC4EC4" w:rsidRPr="00330E0D" w:rsidTr="00AC4EC4">
        <w:tc>
          <w:tcPr>
            <w:tcW w:w="566" w:type="pct"/>
            <w:vAlign w:val="center"/>
          </w:tcPr>
          <w:p w:rsidR="00AC4EC4" w:rsidRDefault="00AC4EC4" w:rsidP="00FA79D1">
            <w:pPr>
              <w:pStyle w:val="a4"/>
              <w:spacing w:line="360" w:lineRule="exact"/>
              <w:jc w:val="center"/>
              <w:rPr>
                <w:rFonts w:hAnsi="標楷體"/>
                <w:sz w:val="24"/>
                <w:szCs w:val="24"/>
              </w:rPr>
            </w:pPr>
            <w:r>
              <w:rPr>
                <w:rFonts w:hAnsi="標楷體"/>
                <w:sz w:val="24"/>
                <w:szCs w:val="24"/>
              </w:rPr>
              <w:t>臺北市</w:t>
            </w:r>
          </w:p>
          <w:p w:rsidR="00AC4EC4" w:rsidRPr="0060258E" w:rsidRDefault="00AC4EC4" w:rsidP="00FA79D1">
            <w:pPr>
              <w:pStyle w:val="a4"/>
              <w:spacing w:line="360" w:lineRule="exact"/>
              <w:jc w:val="center"/>
              <w:rPr>
                <w:sz w:val="24"/>
                <w:szCs w:val="24"/>
              </w:rPr>
            </w:pPr>
            <w:r w:rsidRPr="0060258E">
              <w:rPr>
                <w:rFonts w:hAnsi="標楷體"/>
                <w:sz w:val="24"/>
                <w:szCs w:val="24"/>
              </w:rPr>
              <w:t>新北市</w:t>
            </w:r>
          </w:p>
        </w:tc>
        <w:tc>
          <w:tcPr>
            <w:tcW w:w="1004" w:type="pct"/>
            <w:vAlign w:val="center"/>
          </w:tcPr>
          <w:p w:rsidR="00AC4EC4" w:rsidRPr="0060258E" w:rsidRDefault="00AC4EC4" w:rsidP="00FA79D1">
            <w:pPr>
              <w:pStyle w:val="a4"/>
              <w:spacing w:line="360" w:lineRule="exact"/>
              <w:jc w:val="center"/>
              <w:rPr>
                <w:sz w:val="24"/>
                <w:szCs w:val="24"/>
              </w:rPr>
            </w:pPr>
            <w:r w:rsidRPr="0060258E">
              <w:rPr>
                <w:rFonts w:hint="eastAsia"/>
                <w:sz w:val="24"/>
                <w:szCs w:val="24"/>
              </w:rPr>
              <w:t>5</w:t>
            </w:r>
            <w:r w:rsidRPr="0060258E">
              <w:rPr>
                <w:rFonts w:hAnsi="標楷體"/>
                <w:sz w:val="24"/>
                <w:szCs w:val="24"/>
              </w:rPr>
              <w:t>月</w:t>
            </w:r>
            <w:r w:rsidRPr="0060258E">
              <w:rPr>
                <w:sz w:val="24"/>
                <w:szCs w:val="24"/>
              </w:rPr>
              <w:t>2</w:t>
            </w:r>
            <w:r w:rsidRPr="0060258E">
              <w:rPr>
                <w:rFonts w:hint="eastAsia"/>
                <w:sz w:val="24"/>
                <w:szCs w:val="24"/>
              </w:rPr>
              <w:t>6</w:t>
            </w:r>
            <w:r w:rsidRPr="0060258E">
              <w:rPr>
                <w:rFonts w:hAnsi="標楷體"/>
                <w:sz w:val="24"/>
                <w:szCs w:val="24"/>
              </w:rPr>
              <w:t>日</w:t>
            </w:r>
            <w:r>
              <w:rPr>
                <w:rFonts w:hAnsi="標楷體" w:hint="eastAsia"/>
                <w:sz w:val="24"/>
                <w:szCs w:val="24"/>
              </w:rPr>
              <w:t>(</w:t>
            </w:r>
            <w:r>
              <w:rPr>
                <w:rFonts w:hAnsi="標楷體" w:hint="eastAsia"/>
                <w:sz w:val="24"/>
                <w:szCs w:val="24"/>
              </w:rPr>
              <w:t>六</w:t>
            </w:r>
            <w:r>
              <w:rPr>
                <w:rFonts w:hAnsi="標楷體" w:hint="eastAsia"/>
                <w:sz w:val="24"/>
                <w:szCs w:val="24"/>
              </w:rPr>
              <w:t>)</w:t>
            </w:r>
          </w:p>
        </w:tc>
        <w:tc>
          <w:tcPr>
            <w:tcW w:w="3430" w:type="pct"/>
          </w:tcPr>
          <w:p w:rsidR="00AC4EC4" w:rsidRPr="00AC4EC4" w:rsidRDefault="00AC4EC4" w:rsidP="00AC4EC4">
            <w:pPr>
              <w:pStyle w:val="a4"/>
              <w:spacing w:line="480" w:lineRule="auto"/>
              <w:jc w:val="center"/>
              <w:rPr>
                <w:rFonts w:hAnsi="標楷體"/>
                <w:sz w:val="24"/>
              </w:rPr>
            </w:pPr>
            <w:r w:rsidRPr="0060258E">
              <w:rPr>
                <w:rFonts w:hAnsi="標楷體"/>
                <w:sz w:val="24"/>
              </w:rPr>
              <w:t>國立</w:t>
            </w:r>
            <w:proofErr w:type="gramStart"/>
            <w:r w:rsidRPr="0060258E">
              <w:rPr>
                <w:rFonts w:hAnsi="標楷體" w:hint="eastAsia"/>
                <w:sz w:val="24"/>
              </w:rPr>
              <w:t>臺</w:t>
            </w:r>
            <w:proofErr w:type="gramEnd"/>
            <w:r w:rsidRPr="0060258E">
              <w:rPr>
                <w:rFonts w:hAnsi="標楷體" w:hint="eastAsia"/>
                <w:sz w:val="24"/>
              </w:rPr>
              <w:t>北藝術大學</w:t>
            </w:r>
            <w:r>
              <w:rPr>
                <w:rFonts w:hAnsi="標楷體" w:hint="eastAsia"/>
                <w:sz w:val="24"/>
              </w:rPr>
              <w:t>傳統音樂學系</w:t>
            </w:r>
            <w:r w:rsidRPr="00AC4EC4">
              <w:rPr>
                <w:rFonts w:hAnsi="標楷體" w:hint="eastAsia"/>
                <w:sz w:val="24"/>
              </w:rPr>
              <w:t>音樂二館甘美朗教室</w:t>
            </w:r>
          </w:p>
        </w:tc>
      </w:tr>
      <w:tr w:rsidR="00AC4EC4" w:rsidRPr="00330E0D" w:rsidTr="00AC4EC4">
        <w:tc>
          <w:tcPr>
            <w:tcW w:w="566" w:type="pct"/>
            <w:vAlign w:val="center"/>
          </w:tcPr>
          <w:p w:rsidR="00AC4EC4" w:rsidRPr="0060258E" w:rsidRDefault="00AC4EC4" w:rsidP="004509E6">
            <w:pPr>
              <w:pStyle w:val="a4"/>
              <w:spacing w:line="360" w:lineRule="exact"/>
              <w:jc w:val="center"/>
              <w:rPr>
                <w:sz w:val="24"/>
                <w:szCs w:val="24"/>
              </w:rPr>
            </w:pPr>
            <w:r w:rsidRPr="0060258E">
              <w:rPr>
                <w:rFonts w:hAnsi="標楷體"/>
                <w:sz w:val="24"/>
                <w:szCs w:val="24"/>
              </w:rPr>
              <w:t>北區</w:t>
            </w:r>
          </w:p>
        </w:tc>
        <w:tc>
          <w:tcPr>
            <w:tcW w:w="1004" w:type="pct"/>
            <w:vAlign w:val="center"/>
          </w:tcPr>
          <w:p w:rsidR="00AC4EC4" w:rsidRPr="0060258E" w:rsidRDefault="00AC4EC4" w:rsidP="004509E6">
            <w:pPr>
              <w:pStyle w:val="a4"/>
              <w:spacing w:line="360" w:lineRule="exact"/>
              <w:jc w:val="center"/>
              <w:rPr>
                <w:sz w:val="24"/>
                <w:szCs w:val="24"/>
              </w:rPr>
            </w:pPr>
            <w:r w:rsidRPr="0060258E">
              <w:rPr>
                <w:rFonts w:hint="eastAsia"/>
                <w:sz w:val="24"/>
                <w:szCs w:val="24"/>
              </w:rPr>
              <w:t>5</w:t>
            </w:r>
            <w:r w:rsidRPr="0060258E">
              <w:rPr>
                <w:rFonts w:hAnsi="標楷體"/>
                <w:sz w:val="24"/>
                <w:szCs w:val="24"/>
              </w:rPr>
              <w:t>月</w:t>
            </w:r>
            <w:r w:rsidRPr="0060258E">
              <w:rPr>
                <w:rFonts w:hint="eastAsia"/>
                <w:sz w:val="24"/>
                <w:szCs w:val="24"/>
              </w:rPr>
              <w:t>30</w:t>
            </w:r>
            <w:r w:rsidRPr="0060258E">
              <w:rPr>
                <w:rFonts w:hAnsi="標楷體"/>
                <w:sz w:val="24"/>
                <w:szCs w:val="24"/>
              </w:rPr>
              <w:t>日</w:t>
            </w:r>
            <w:r>
              <w:rPr>
                <w:rFonts w:hAnsi="標楷體" w:hint="eastAsia"/>
                <w:sz w:val="24"/>
                <w:szCs w:val="24"/>
              </w:rPr>
              <w:t>(</w:t>
            </w:r>
            <w:r>
              <w:rPr>
                <w:rFonts w:hAnsi="標楷體" w:hint="eastAsia"/>
                <w:sz w:val="24"/>
                <w:szCs w:val="24"/>
              </w:rPr>
              <w:t>三</w:t>
            </w:r>
            <w:r>
              <w:rPr>
                <w:rFonts w:hAnsi="標楷體" w:hint="eastAsia"/>
                <w:sz w:val="24"/>
                <w:szCs w:val="24"/>
              </w:rPr>
              <w:t>)</w:t>
            </w:r>
          </w:p>
        </w:tc>
        <w:tc>
          <w:tcPr>
            <w:tcW w:w="3430" w:type="pct"/>
          </w:tcPr>
          <w:p w:rsidR="00AC4EC4" w:rsidRPr="00AC4EC4" w:rsidRDefault="00AC4EC4" w:rsidP="00AC4EC4">
            <w:pPr>
              <w:pStyle w:val="a4"/>
              <w:spacing w:line="360" w:lineRule="exact"/>
              <w:jc w:val="center"/>
              <w:rPr>
                <w:rFonts w:hAnsi="標楷體"/>
                <w:sz w:val="24"/>
              </w:rPr>
            </w:pPr>
            <w:r w:rsidRPr="00AC4EC4">
              <w:rPr>
                <w:rFonts w:hAnsi="標楷體"/>
                <w:sz w:val="24"/>
              </w:rPr>
              <w:t>國立新竹</w:t>
            </w:r>
            <w:r w:rsidRPr="00AC4EC4">
              <w:rPr>
                <w:rFonts w:hAnsi="標楷體" w:hint="eastAsia"/>
                <w:sz w:val="24"/>
              </w:rPr>
              <w:t>教育大學音樂學系奧福地板教室</w:t>
            </w:r>
          </w:p>
        </w:tc>
      </w:tr>
      <w:tr w:rsidR="00AC4EC4" w:rsidRPr="00330E0D" w:rsidTr="00AC4EC4">
        <w:tc>
          <w:tcPr>
            <w:tcW w:w="566" w:type="pct"/>
            <w:vAlign w:val="center"/>
          </w:tcPr>
          <w:p w:rsidR="00AC4EC4" w:rsidRPr="00697A97" w:rsidRDefault="00AC4EC4" w:rsidP="0028495D">
            <w:pPr>
              <w:pStyle w:val="a4"/>
              <w:spacing w:line="360" w:lineRule="exact"/>
              <w:jc w:val="center"/>
              <w:rPr>
                <w:sz w:val="24"/>
                <w:szCs w:val="24"/>
              </w:rPr>
            </w:pPr>
            <w:r w:rsidRPr="00697A97">
              <w:rPr>
                <w:rFonts w:hAnsi="標楷體"/>
                <w:sz w:val="24"/>
                <w:szCs w:val="24"/>
              </w:rPr>
              <w:t>南區</w:t>
            </w:r>
          </w:p>
        </w:tc>
        <w:tc>
          <w:tcPr>
            <w:tcW w:w="1004" w:type="pct"/>
            <w:vAlign w:val="center"/>
          </w:tcPr>
          <w:p w:rsidR="00AC4EC4" w:rsidRPr="00B272B1" w:rsidRDefault="00AC4EC4" w:rsidP="0028495D">
            <w:pPr>
              <w:pStyle w:val="a4"/>
              <w:spacing w:line="360" w:lineRule="exact"/>
              <w:jc w:val="center"/>
              <w:rPr>
                <w:sz w:val="24"/>
                <w:szCs w:val="24"/>
              </w:rPr>
            </w:pPr>
            <w:r w:rsidRPr="00B272B1">
              <w:rPr>
                <w:rFonts w:hint="eastAsia"/>
                <w:sz w:val="24"/>
                <w:szCs w:val="24"/>
              </w:rPr>
              <w:t>6</w:t>
            </w:r>
            <w:r w:rsidRPr="00B272B1">
              <w:rPr>
                <w:rFonts w:hAnsi="標楷體"/>
                <w:sz w:val="24"/>
                <w:szCs w:val="24"/>
              </w:rPr>
              <w:t>月</w:t>
            </w:r>
            <w:r w:rsidRPr="00B272B1">
              <w:rPr>
                <w:rFonts w:hint="eastAsia"/>
                <w:sz w:val="24"/>
                <w:szCs w:val="24"/>
              </w:rPr>
              <w:t>6</w:t>
            </w:r>
            <w:r w:rsidRPr="00B272B1">
              <w:rPr>
                <w:rFonts w:hAnsi="標楷體"/>
                <w:sz w:val="24"/>
                <w:szCs w:val="24"/>
              </w:rPr>
              <w:t>日</w:t>
            </w:r>
            <w:r>
              <w:rPr>
                <w:rFonts w:hAnsi="標楷體" w:hint="eastAsia"/>
                <w:sz w:val="24"/>
                <w:szCs w:val="24"/>
              </w:rPr>
              <w:t>(</w:t>
            </w:r>
            <w:r>
              <w:rPr>
                <w:rFonts w:hAnsi="標楷體" w:hint="eastAsia"/>
                <w:sz w:val="24"/>
                <w:szCs w:val="24"/>
              </w:rPr>
              <w:t>三</w:t>
            </w:r>
            <w:r>
              <w:rPr>
                <w:rFonts w:hAnsi="標楷體" w:hint="eastAsia"/>
                <w:sz w:val="24"/>
                <w:szCs w:val="24"/>
              </w:rPr>
              <w:t>)</w:t>
            </w:r>
          </w:p>
        </w:tc>
        <w:tc>
          <w:tcPr>
            <w:tcW w:w="3430" w:type="pct"/>
          </w:tcPr>
          <w:p w:rsidR="00AC4EC4" w:rsidRPr="00AC4EC4" w:rsidRDefault="00AC4EC4" w:rsidP="00AC4EC4">
            <w:pPr>
              <w:pStyle w:val="a4"/>
              <w:spacing w:line="360" w:lineRule="exact"/>
              <w:jc w:val="center"/>
              <w:rPr>
                <w:rFonts w:hAnsi="標楷體"/>
                <w:sz w:val="24"/>
              </w:rPr>
            </w:pPr>
            <w:r w:rsidRPr="00B272B1">
              <w:rPr>
                <w:rFonts w:hAnsi="標楷體" w:hint="eastAsia"/>
                <w:sz w:val="24"/>
              </w:rPr>
              <w:t>高雄市立前鎮高中</w:t>
            </w:r>
            <w:r w:rsidRPr="00AC4EC4">
              <w:rPr>
                <w:rFonts w:hAnsi="標楷體" w:hint="eastAsia"/>
                <w:sz w:val="24"/>
              </w:rPr>
              <w:t>圖書館三樓</w:t>
            </w:r>
          </w:p>
        </w:tc>
      </w:tr>
    </w:tbl>
    <w:p w:rsidR="00AC0907" w:rsidRDefault="00AC0907" w:rsidP="00716CBE">
      <w:pPr>
        <w:spacing w:line="360" w:lineRule="exact"/>
        <w:ind w:firstLineChars="177" w:firstLine="425"/>
        <w:rPr>
          <w:rFonts w:eastAsia="標楷體" w:hAnsi="標楷體"/>
        </w:rPr>
      </w:pPr>
    </w:p>
    <w:p w:rsidR="0020374E" w:rsidRPr="00D66009" w:rsidRDefault="00FB114F" w:rsidP="00716CBE">
      <w:pPr>
        <w:spacing w:line="360" w:lineRule="exact"/>
        <w:ind w:firstLineChars="177" w:firstLine="425"/>
        <w:rPr>
          <w:rFonts w:eastAsia="標楷體"/>
        </w:rPr>
      </w:pPr>
      <w:r>
        <w:rPr>
          <w:rFonts w:eastAsia="標楷體" w:hAnsi="標楷體"/>
        </w:rPr>
        <w:t>三、各區域包含縣市，請參閱</w:t>
      </w:r>
      <w:r w:rsidR="0020374E" w:rsidRPr="00D66009">
        <w:rPr>
          <w:rFonts w:eastAsia="標楷體" w:hAnsi="標楷體"/>
        </w:rPr>
        <w:t>表</w:t>
      </w:r>
      <w:r w:rsidR="0020374E" w:rsidRPr="00D66009">
        <w:rPr>
          <w:rFonts w:eastAsia="標楷體"/>
        </w:rPr>
        <w:t>3-</w:t>
      </w:r>
      <w:r w:rsidR="009A4D1D">
        <w:rPr>
          <w:rFonts w:eastAsia="標楷體" w:hint="eastAsia"/>
        </w:rPr>
        <w:t>2</w:t>
      </w:r>
    </w:p>
    <w:p w:rsidR="0020374E" w:rsidRDefault="0020374E" w:rsidP="0020374E">
      <w:pPr>
        <w:spacing w:line="400" w:lineRule="exact"/>
        <w:ind w:firstLine="480"/>
        <w:jc w:val="center"/>
        <w:rPr>
          <w:rFonts w:eastAsia="標楷體" w:hAnsi="標楷體"/>
        </w:rPr>
      </w:pPr>
      <w:r w:rsidRPr="00D66009">
        <w:rPr>
          <w:rFonts w:eastAsia="標楷體" w:hAnsi="標楷體"/>
        </w:rPr>
        <w:t>表</w:t>
      </w:r>
      <w:r w:rsidRPr="00D66009">
        <w:rPr>
          <w:rFonts w:eastAsia="標楷體"/>
        </w:rPr>
        <w:t>3-</w:t>
      </w:r>
      <w:r w:rsidR="009A4D1D">
        <w:rPr>
          <w:rFonts w:eastAsia="標楷體" w:hint="eastAsia"/>
        </w:rPr>
        <w:t>2</w:t>
      </w:r>
      <w:proofErr w:type="gramStart"/>
      <w:r w:rsidRPr="00D66009">
        <w:rPr>
          <w:rFonts w:eastAsia="標楷體" w:hAnsi="標楷體"/>
        </w:rPr>
        <w:t>︰</w:t>
      </w:r>
      <w:proofErr w:type="gramEnd"/>
      <w:r w:rsidRPr="00D66009">
        <w:rPr>
          <w:rFonts w:eastAsia="標楷體" w:hAnsi="標楷體"/>
        </w:rPr>
        <w:t>各區域包含之縣市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701"/>
        <w:gridCol w:w="1558"/>
        <w:gridCol w:w="1703"/>
        <w:gridCol w:w="1609"/>
      </w:tblGrid>
      <w:tr w:rsidR="0060258E" w:rsidRPr="00160D84" w:rsidTr="00407B4B">
        <w:trPr>
          <w:jc w:val="center"/>
        </w:trPr>
        <w:tc>
          <w:tcPr>
            <w:tcW w:w="1145" w:type="pct"/>
            <w:vAlign w:val="center"/>
          </w:tcPr>
          <w:p w:rsidR="0020374E" w:rsidRPr="00407B4B" w:rsidRDefault="0020374E" w:rsidP="00FA79D1">
            <w:pPr>
              <w:spacing w:line="400" w:lineRule="exact"/>
              <w:jc w:val="center"/>
              <w:rPr>
                <w:rFonts w:eastAsia="標楷體"/>
                <w:b/>
              </w:rPr>
            </w:pPr>
            <w:r w:rsidRPr="00407B4B">
              <w:rPr>
                <w:rFonts w:eastAsia="標楷體" w:hAnsi="標楷體"/>
                <w:b/>
              </w:rPr>
              <w:t>臺北市及新北市</w:t>
            </w:r>
          </w:p>
        </w:tc>
        <w:tc>
          <w:tcPr>
            <w:tcW w:w="998" w:type="pct"/>
            <w:vAlign w:val="center"/>
          </w:tcPr>
          <w:p w:rsidR="0020374E" w:rsidRPr="00407B4B" w:rsidRDefault="0020374E" w:rsidP="00FA79D1">
            <w:pPr>
              <w:spacing w:line="400" w:lineRule="exact"/>
              <w:jc w:val="center"/>
              <w:rPr>
                <w:rFonts w:eastAsia="標楷體"/>
                <w:b/>
              </w:rPr>
            </w:pPr>
            <w:r w:rsidRPr="00407B4B">
              <w:rPr>
                <w:rFonts w:eastAsia="標楷體" w:hAnsi="標楷體"/>
                <w:b/>
              </w:rPr>
              <w:t>北區</w:t>
            </w:r>
          </w:p>
        </w:tc>
        <w:tc>
          <w:tcPr>
            <w:tcW w:w="914" w:type="pct"/>
            <w:vAlign w:val="center"/>
          </w:tcPr>
          <w:p w:rsidR="0020374E" w:rsidRPr="00160D84" w:rsidRDefault="0020374E" w:rsidP="00FA79D1">
            <w:pPr>
              <w:spacing w:line="400" w:lineRule="exact"/>
              <w:jc w:val="center"/>
              <w:rPr>
                <w:rFonts w:eastAsia="標楷體"/>
                <w:b/>
              </w:rPr>
            </w:pPr>
            <w:r w:rsidRPr="00160D84">
              <w:rPr>
                <w:rFonts w:eastAsia="標楷體" w:hAnsi="標楷體"/>
                <w:b/>
              </w:rPr>
              <w:t>中區</w:t>
            </w:r>
          </w:p>
        </w:tc>
        <w:tc>
          <w:tcPr>
            <w:tcW w:w="999" w:type="pct"/>
            <w:vAlign w:val="center"/>
          </w:tcPr>
          <w:p w:rsidR="0020374E" w:rsidRPr="00160D84" w:rsidRDefault="0020374E" w:rsidP="00FA79D1">
            <w:pPr>
              <w:spacing w:line="400" w:lineRule="exact"/>
              <w:jc w:val="center"/>
              <w:rPr>
                <w:rFonts w:eastAsia="標楷體"/>
                <w:b/>
              </w:rPr>
            </w:pPr>
            <w:r w:rsidRPr="00160D84">
              <w:rPr>
                <w:rFonts w:eastAsia="標楷體" w:hAnsi="標楷體"/>
                <w:b/>
              </w:rPr>
              <w:t>南區</w:t>
            </w:r>
          </w:p>
        </w:tc>
        <w:tc>
          <w:tcPr>
            <w:tcW w:w="945" w:type="pct"/>
            <w:vAlign w:val="center"/>
          </w:tcPr>
          <w:p w:rsidR="0020374E" w:rsidRPr="00160D84" w:rsidRDefault="0020374E" w:rsidP="00FA79D1">
            <w:pPr>
              <w:spacing w:line="400" w:lineRule="exact"/>
              <w:jc w:val="center"/>
              <w:rPr>
                <w:rFonts w:eastAsia="標楷體"/>
                <w:b/>
              </w:rPr>
            </w:pPr>
            <w:r w:rsidRPr="00160D84">
              <w:rPr>
                <w:rFonts w:eastAsia="標楷體" w:hAnsi="標楷體"/>
                <w:b/>
              </w:rPr>
              <w:t>東區</w:t>
            </w:r>
          </w:p>
        </w:tc>
      </w:tr>
      <w:tr w:rsidR="0060258E" w:rsidRPr="00160D84" w:rsidTr="00407B4B">
        <w:trPr>
          <w:jc w:val="center"/>
        </w:trPr>
        <w:tc>
          <w:tcPr>
            <w:tcW w:w="1145" w:type="pct"/>
            <w:vAlign w:val="center"/>
          </w:tcPr>
          <w:p w:rsidR="0020374E" w:rsidRPr="00407B4B" w:rsidRDefault="0020374E" w:rsidP="00FA79D1">
            <w:pPr>
              <w:spacing w:line="400" w:lineRule="exact"/>
              <w:rPr>
                <w:rFonts w:eastAsia="標楷體"/>
                <w:sz w:val="22"/>
                <w:szCs w:val="22"/>
              </w:rPr>
            </w:pPr>
            <w:r w:rsidRPr="00407B4B">
              <w:rPr>
                <w:rFonts w:eastAsia="標楷體" w:hAnsi="標楷體"/>
                <w:sz w:val="22"/>
                <w:szCs w:val="22"/>
              </w:rPr>
              <w:t>臺北市、新北市、連江縣、金門縣</w:t>
            </w:r>
          </w:p>
        </w:tc>
        <w:tc>
          <w:tcPr>
            <w:tcW w:w="998" w:type="pct"/>
            <w:vAlign w:val="center"/>
          </w:tcPr>
          <w:p w:rsidR="0020374E" w:rsidRPr="00407B4B" w:rsidRDefault="0020374E" w:rsidP="00FA79D1">
            <w:pPr>
              <w:spacing w:line="400" w:lineRule="exact"/>
              <w:rPr>
                <w:rFonts w:eastAsia="標楷體"/>
                <w:sz w:val="22"/>
                <w:szCs w:val="22"/>
              </w:rPr>
            </w:pPr>
            <w:r w:rsidRPr="00407B4B">
              <w:rPr>
                <w:rFonts w:eastAsia="標楷體" w:hAnsi="標楷體"/>
                <w:sz w:val="22"/>
                <w:szCs w:val="22"/>
              </w:rPr>
              <w:t>桃園縣、新竹縣、新竹市、苗栗縣</w:t>
            </w:r>
          </w:p>
        </w:tc>
        <w:tc>
          <w:tcPr>
            <w:tcW w:w="914" w:type="pct"/>
            <w:vAlign w:val="center"/>
          </w:tcPr>
          <w:p w:rsidR="0020374E" w:rsidRPr="00160D84" w:rsidRDefault="0020374E" w:rsidP="00FA79D1">
            <w:pPr>
              <w:spacing w:line="400" w:lineRule="exact"/>
              <w:jc w:val="both"/>
              <w:rPr>
                <w:rFonts w:eastAsia="標楷體"/>
                <w:sz w:val="22"/>
                <w:szCs w:val="22"/>
              </w:rPr>
            </w:pPr>
            <w:proofErr w:type="gramStart"/>
            <w:r w:rsidRPr="00160D84">
              <w:rPr>
                <w:rFonts w:eastAsia="標楷體" w:hAnsi="標楷體"/>
                <w:sz w:val="22"/>
                <w:szCs w:val="22"/>
              </w:rPr>
              <w:t>臺</w:t>
            </w:r>
            <w:proofErr w:type="gramEnd"/>
            <w:r w:rsidRPr="00160D84">
              <w:rPr>
                <w:rFonts w:eastAsia="標楷體" w:hAnsi="標楷體"/>
                <w:sz w:val="22"/>
                <w:szCs w:val="22"/>
              </w:rPr>
              <w:t>中市、彰化縣、雲林縣、南投縣</w:t>
            </w:r>
          </w:p>
        </w:tc>
        <w:tc>
          <w:tcPr>
            <w:tcW w:w="999" w:type="pct"/>
            <w:vAlign w:val="center"/>
          </w:tcPr>
          <w:p w:rsidR="0020374E" w:rsidRPr="00160D84" w:rsidRDefault="0020374E" w:rsidP="00FA79D1">
            <w:pPr>
              <w:spacing w:line="400" w:lineRule="exact"/>
              <w:jc w:val="both"/>
              <w:rPr>
                <w:rFonts w:eastAsia="標楷體"/>
                <w:sz w:val="22"/>
                <w:szCs w:val="22"/>
              </w:rPr>
            </w:pPr>
            <w:r w:rsidRPr="00160D84">
              <w:rPr>
                <w:rFonts w:eastAsia="標楷體" w:hAnsi="標楷體"/>
                <w:sz w:val="22"/>
                <w:szCs w:val="22"/>
              </w:rPr>
              <w:t>嘉義縣、嘉義市、</w:t>
            </w:r>
            <w:proofErr w:type="gramStart"/>
            <w:r w:rsidRPr="00160D84">
              <w:rPr>
                <w:rFonts w:eastAsia="標楷體" w:hAnsi="標楷體"/>
                <w:sz w:val="22"/>
                <w:szCs w:val="22"/>
              </w:rPr>
              <w:t>臺</w:t>
            </w:r>
            <w:proofErr w:type="gramEnd"/>
            <w:r w:rsidRPr="00160D84">
              <w:rPr>
                <w:rFonts w:eastAsia="標楷體" w:hAnsi="標楷體"/>
                <w:sz w:val="22"/>
                <w:szCs w:val="22"/>
              </w:rPr>
              <w:t>南市、高雄市、屏東縣、</w:t>
            </w:r>
            <w:proofErr w:type="gramStart"/>
            <w:r w:rsidRPr="00160D84">
              <w:rPr>
                <w:rFonts w:eastAsia="標楷體" w:hAnsi="標楷體"/>
                <w:sz w:val="22"/>
                <w:szCs w:val="22"/>
              </w:rPr>
              <w:t>臺</w:t>
            </w:r>
            <w:proofErr w:type="gramEnd"/>
            <w:r w:rsidRPr="00160D84">
              <w:rPr>
                <w:rFonts w:eastAsia="標楷體" w:hAnsi="標楷體"/>
                <w:sz w:val="22"/>
                <w:szCs w:val="22"/>
              </w:rPr>
              <w:t>東縣、澎湖縣</w:t>
            </w:r>
          </w:p>
        </w:tc>
        <w:tc>
          <w:tcPr>
            <w:tcW w:w="945" w:type="pct"/>
            <w:vAlign w:val="center"/>
          </w:tcPr>
          <w:p w:rsidR="0020374E" w:rsidRPr="00160D84" w:rsidRDefault="0020374E" w:rsidP="00FA79D1">
            <w:pPr>
              <w:spacing w:line="400" w:lineRule="exact"/>
              <w:jc w:val="both"/>
              <w:rPr>
                <w:rFonts w:eastAsia="標楷體"/>
                <w:sz w:val="22"/>
                <w:szCs w:val="22"/>
              </w:rPr>
            </w:pPr>
            <w:r w:rsidRPr="00160D84">
              <w:rPr>
                <w:rFonts w:eastAsia="標楷體" w:hAnsi="標楷體"/>
                <w:sz w:val="22"/>
                <w:szCs w:val="22"/>
              </w:rPr>
              <w:t>基隆市、宜蘭縣、宜蘭市、花蓮縣</w:t>
            </w:r>
          </w:p>
        </w:tc>
      </w:tr>
    </w:tbl>
    <w:p w:rsidR="00AC0907" w:rsidRDefault="00AC0907" w:rsidP="0020374E">
      <w:pPr>
        <w:spacing w:line="360" w:lineRule="exact"/>
        <w:ind w:leftChars="200" w:left="480"/>
        <w:rPr>
          <w:rFonts w:eastAsia="標楷體" w:hAnsi="標楷體"/>
        </w:rPr>
      </w:pPr>
    </w:p>
    <w:p w:rsidR="0020374E" w:rsidRDefault="0020374E" w:rsidP="0020374E">
      <w:pPr>
        <w:spacing w:line="360" w:lineRule="exact"/>
        <w:ind w:leftChars="200" w:left="480"/>
        <w:rPr>
          <w:rFonts w:eastAsia="標楷體" w:hAnsi="標楷體"/>
        </w:rPr>
      </w:pPr>
      <w:r w:rsidRPr="00D66009">
        <w:rPr>
          <w:rFonts w:eastAsia="標楷體" w:hAnsi="標楷體"/>
        </w:rPr>
        <w:t>四、研習教材：由講師提供資料，學科中心彙整編印研習手冊。</w:t>
      </w:r>
    </w:p>
    <w:p w:rsidR="00AC0907" w:rsidRPr="00D66009" w:rsidRDefault="00AC0907" w:rsidP="0020374E">
      <w:pPr>
        <w:spacing w:line="360" w:lineRule="exact"/>
        <w:ind w:leftChars="200" w:left="480"/>
        <w:rPr>
          <w:rFonts w:eastAsia="標楷體"/>
        </w:rPr>
      </w:pPr>
    </w:p>
    <w:p w:rsidR="0020374E" w:rsidRPr="00D66009" w:rsidRDefault="0020374E" w:rsidP="0020374E">
      <w:pPr>
        <w:spacing w:line="360" w:lineRule="exact"/>
        <w:ind w:left="480" w:hangingChars="200" w:hanging="480"/>
        <w:rPr>
          <w:rFonts w:eastAsia="標楷體"/>
        </w:rPr>
      </w:pPr>
      <w:r w:rsidRPr="00D66009">
        <w:rPr>
          <w:rFonts w:eastAsia="標楷體"/>
        </w:rPr>
        <w:t xml:space="preserve">    </w:t>
      </w:r>
      <w:r w:rsidRPr="00D66009">
        <w:rPr>
          <w:rFonts w:eastAsia="標楷體" w:hAnsi="標楷體"/>
        </w:rPr>
        <w:t>五、報名方式：</w:t>
      </w:r>
      <w:r w:rsidR="005C1F55" w:rsidRPr="00F57D12">
        <w:rPr>
          <w:rFonts w:eastAsia="標楷體" w:hAnsi="標楷體"/>
        </w:rPr>
        <w:t>請</w:t>
      </w:r>
      <w:r w:rsidRPr="00D66009">
        <w:rPr>
          <w:rFonts w:eastAsia="標楷體" w:hAnsi="標楷體"/>
        </w:rPr>
        <w:t>至「全國教師在職進修資訊網」報名，網址如下：</w:t>
      </w:r>
      <w:r w:rsidRPr="00D66009">
        <w:rPr>
          <w:rFonts w:eastAsia="標楷體"/>
        </w:rPr>
        <w:t xml:space="preserve"> </w:t>
      </w:r>
    </w:p>
    <w:p w:rsidR="0020374E" w:rsidRDefault="00597F47" w:rsidP="00AC0907">
      <w:pPr>
        <w:tabs>
          <w:tab w:val="left" w:pos="2977"/>
        </w:tabs>
        <w:spacing w:line="360" w:lineRule="exact"/>
        <w:ind w:leftChars="885" w:left="2124"/>
        <w:rPr>
          <w:rFonts w:eastAsia="標楷體" w:hAnsi="標楷體"/>
        </w:rPr>
      </w:pPr>
      <w:hyperlink r:id="rId9" w:history="1">
        <w:r w:rsidR="0020374E" w:rsidRPr="00F57D12">
          <w:rPr>
            <w:rFonts w:hAnsi="標楷體"/>
          </w:rPr>
          <w:t>http://inservice.edu.tw/index2-2.aspx</w:t>
        </w:r>
      </w:hyperlink>
      <w:r w:rsidR="0020374E" w:rsidRPr="00D66009">
        <w:rPr>
          <w:rFonts w:eastAsia="標楷體" w:hAnsi="標楷體"/>
        </w:rPr>
        <w:t>。</w:t>
      </w:r>
      <w:r w:rsidR="00F57D12" w:rsidRPr="00F57D12">
        <w:rPr>
          <w:rFonts w:eastAsia="標楷體" w:hAnsi="標楷體"/>
        </w:rPr>
        <w:t>以教師個人帳號登入後，搜尋研習代碼</w:t>
      </w:r>
      <w:r w:rsidR="00F57D12" w:rsidRPr="00F57D12">
        <w:rPr>
          <w:rFonts w:eastAsia="標楷體" w:hAnsi="標楷體" w:hint="eastAsia"/>
        </w:rPr>
        <w:t>中</w:t>
      </w:r>
      <w:r w:rsidR="00F57D12" w:rsidRPr="00F57D12">
        <w:rPr>
          <w:rFonts w:eastAsia="標楷體" w:hAnsi="標楷體"/>
        </w:rPr>
        <w:t>區</w:t>
      </w:r>
      <w:r w:rsidR="00F57D12" w:rsidRPr="00F57D12">
        <w:rPr>
          <w:rFonts w:eastAsia="標楷體" w:hAnsi="標楷體" w:hint="eastAsia"/>
        </w:rPr>
        <w:t>5</w:t>
      </w:r>
      <w:r w:rsidR="00F57D12" w:rsidRPr="00F57D12">
        <w:rPr>
          <w:rFonts w:eastAsia="標楷體" w:hAnsi="標楷體"/>
        </w:rPr>
        <w:t>月</w:t>
      </w:r>
      <w:r w:rsidR="00F57D12" w:rsidRPr="00F57D12">
        <w:rPr>
          <w:rFonts w:eastAsia="標楷體" w:hAnsi="標楷體" w:hint="eastAsia"/>
        </w:rPr>
        <w:t>9~10</w:t>
      </w:r>
      <w:r w:rsidR="00F57D12" w:rsidRPr="00F57D12">
        <w:rPr>
          <w:rFonts w:eastAsia="標楷體" w:hAnsi="標楷體"/>
        </w:rPr>
        <w:t>日「</w:t>
      </w:r>
      <w:r w:rsidR="00F57D12" w:rsidRPr="00F57D12">
        <w:rPr>
          <w:rFonts w:eastAsia="標楷體" w:hAnsi="標楷體"/>
        </w:rPr>
        <w:t>1068695</w:t>
      </w:r>
      <w:r w:rsidR="00F57D12" w:rsidRPr="00F57D12">
        <w:rPr>
          <w:rFonts w:eastAsia="標楷體" w:hAnsi="標楷體"/>
        </w:rPr>
        <w:t>」</w:t>
      </w:r>
      <w:r w:rsidR="00F57D12" w:rsidRPr="00F57D12">
        <w:rPr>
          <w:rFonts w:eastAsia="標楷體" w:hAnsi="標楷體" w:hint="eastAsia"/>
        </w:rPr>
        <w:t>、東</w:t>
      </w:r>
      <w:r w:rsidR="00F57D12" w:rsidRPr="00F57D12">
        <w:rPr>
          <w:rFonts w:eastAsia="標楷體" w:hAnsi="標楷體"/>
        </w:rPr>
        <w:t>區</w:t>
      </w:r>
      <w:r w:rsidR="00F57D12" w:rsidRPr="00F57D12">
        <w:rPr>
          <w:rFonts w:eastAsia="標楷體" w:hAnsi="標楷體" w:hint="eastAsia"/>
        </w:rPr>
        <w:t>5</w:t>
      </w:r>
      <w:r w:rsidR="00F57D12" w:rsidRPr="00F57D12">
        <w:rPr>
          <w:rFonts w:eastAsia="標楷體" w:hAnsi="標楷體"/>
        </w:rPr>
        <w:t>月</w:t>
      </w:r>
      <w:r w:rsidR="00F57D12" w:rsidRPr="00F57D12">
        <w:rPr>
          <w:rFonts w:eastAsia="標楷體" w:hAnsi="標楷體" w:hint="eastAsia"/>
        </w:rPr>
        <w:t>16~17</w:t>
      </w:r>
      <w:r w:rsidR="00F57D12" w:rsidRPr="00F57D12">
        <w:rPr>
          <w:rFonts w:eastAsia="標楷體" w:hAnsi="標楷體"/>
        </w:rPr>
        <w:t>日「</w:t>
      </w:r>
      <w:r w:rsidR="00F57D12" w:rsidRPr="00F57D12">
        <w:rPr>
          <w:rFonts w:eastAsia="標楷體" w:hAnsi="標楷體"/>
        </w:rPr>
        <w:t>1068703</w:t>
      </w:r>
      <w:r w:rsidR="00F57D12" w:rsidRPr="00F57D12">
        <w:rPr>
          <w:rFonts w:eastAsia="標楷體" w:hAnsi="標楷體"/>
        </w:rPr>
        <w:t>」、</w:t>
      </w:r>
      <w:proofErr w:type="gramStart"/>
      <w:r w:rsidR="00F57D12" w:rsidRPr="00F57D12">
        <w:rPr>
          <w:rFonts w:eastAsia="標楷體" w:hAnsi="標楷體" w:hint="eastAsia"/>
        </w:rPr>
        <w:t>臺</w:t>
      </w:r>
      <w:proofErr w:type="gramEnd"/>
      <w:r w:rsidR="00F57D12" w:rsidRPr="00F57D12">
        <w:rPr>
          <w:rFonts w:eastAsia="標楷體" w:hAnsi="標楷體" w:hint="eastAsia"/>
        </w:rPr>
        <w:t>北及新北市</w:t>
      </w:r>
      <w:r w:rsidR="00F57D12" w:rsidRPr="00F57D12">
        <w:rPr>
          <w:rFonts w:eastAsia="標楷體" w:hAnsi="標楷體" w:hint="eastAsia"/>
        </w:rPr>
        <w:t>5</w:t>
      </w:r>
      <w:r w:rsidR="00F57D12" w:rsidRPr="00F57D12">
        <w:rPr>
          <w:rFonts w:eastAsia="標楷體" w:hAnsi="標楷體"/>
        </w:rPr>
        <w:t>月</w:t>
      </w:r>
      <w:r w:rsidR="00F57D12" w:rsidRPr="00F57D12">
        <w:rPr>
          <w:rFonts w:eastAsia="標楷體" w:hAnsi="標楷體" w:hint="eastAsia"/>
        </w:rPr>
        <w:t>26</w:t>
      </w:r>
      <w:r w:rsidR="00F57D12" w:rsidRPr="00F57D12">
        <w:rPr>
          <w:rFonts w:eastAsia="標楷體" w:hAnsi="標楷體"/>
        </w:rPr>
        <w:t>日「</w:t>
      </w:r>
      <w:r w:rsidR="00F57D12" w:rsidRPr="00F57D12">
        <w:rPr>
          <w:rFonts w:eastAsia="標楷體" w:hAnsi="標楷體"/>
        </w:rPr>
        <w:t>1068711</w:t>
      </w:r>
      <w:r w:rsidR="00F57D12" w:rsidRPr="00F57D12">
        <w:rPr>
          <w:rFonts w:eastAsia="標楷體" w:hAnsi="標楷體"/>
        </w:rPr>
        <w:t>」、</w:t>
      </w:r>
      <w:r w:rsidR="00F57D12" w:rsidRPr="00F57D12">
        <w:rPr>
          <w:rFonts w:eastAsia="標楷體" w:hAnsi="標楷體" w:hint="eastAsia"/>
        </w:rPr>
        <w:t>北</w:t>
      </w:r>
      <w:r w:rsidR="00F57D12" w:rsidRPr="00F57D12">
        <w:rPr>
          <w:rFonts w:eastAsia="標楷體" w:hAnsi="標楷體"/>
        </w:rPr>
        <w:t>區</w:t>
      </w:r>
      <w:r w:rsidR="00F57D12" w:rsidRPr="00F57D12">
        <w:rPr>
          <w:rFonts w:eastAsia="標楷體" w:hAnsi="標楷體" w:hint="eastAsia"/>
        </w:rPr>
        <w:t>5</w:t>
      </w:r>
      <w:r w:rsidR="00F57D12" w:rsidRPr="00F57D12">
        <w:rPr>
          <w:rFonts w:eastAsia="標楷體" w:hAnsi="標楷體"/>
        </w:rPr>
        <w:t>月</w:t>
      </w:r>
      <w:r w:rsidR="00F57D12" w:rsidRPr="00F57D12">
        <w:rPr>
          <w:rFonts w:eastAsia="標楷體" w:hAnsi="標楷體" w:hint="eastAsia"/>
        </w:rPr>
        <w:t>30</w:t>
      </w:r>
      <w:r w:rsidR="00F57D12" w:rsidRPr="00F57D12">
        <w:rPr>
          <w:rFonts w:eastAsia="標楷體" w:hAnsi="標楷體"/>
        </w:rPr>
        <w:t>日「</w:t>
      </w:r>
      <w:r w:rsidR="00F57D12" w:rsidRPr="00F57D12">
        <w:rPr>
          <w:rFonts w:eastAsia="標楷體" w:hAnsi="標楷體"/>
        </w:rPr>
        <w:t>1068713</w:t>
      </w:r>
      <w:r w:rsidR="00F57D12" w:rsidRPr="00F57D12">
        <w:rPr>
          <w:rFonts w:eastAsia="標楷體" w:hAnsi="標楷體"/>
        </w:rPr>
        <w:t>」、南區</w:t>
      </w:r>
      <w:r w:rsidR="00F57D12" w:rsidRPr="00F57D12">
        <w:rPr>
          <w:rFonts w:eastAsia="標楷體" w:hAnsi="標楷體" w:hint="eastAsia"/>
        </w:rPr>
        <w:t>6</w:t>
      </w:r>
      <w:r w:rsidR="00F57D12" w:rsidRPr="00F57D12">
        <w:rPr>
          <w:rFonts w:eastAsia="標楷體" w:hAnsi="標楷體"/>
        </w:rPr>
        <w:t>月</w:t>
      </w:r>
      <w:r w:rsidR="00F57D12" w:rsidRPr="00F57D12">
        <w:rPr>
          <w:rFonts w:eastAsia="標楷體" w:hAnsi="標楷體" w:hint="eastAsia"/>
        </w:rPr>
        <w:t>6</w:t>
      </w:r>
      <w:r w:rsidR="00F57D12" w:rsidRPr="00F57D12">
        <w:rPr>
          <w:rFonts w:eastAsia="標楷體" w:hAnsi="標楷體"/>
        </w:rPr>
        <w:t>日「</w:t>
      </w:r>
      <w:r w:rsidR="00F57D12" w:rsidRPr="00F57D12">
        <w:rPr>
          <w:rFonts w:eastAsia="標楷體" w:hAnsi="標楷體"/>
        </w:rPr>
        <w:t>1068716</w:t>
      </w:r>
      <w:r w:rsidR="00F57D12" w:rsidRPr="00F57D12">
        <w:rPr>
          <w:rFonts w:eastAsia="標楷體" w:hAnsi="標楷體"/>
        </w:rPr>
        <w:t>」，即可看到研習名稱</w:t>
      </w:r>
      <w:r w:rsidR="00F57D12" w:rsidRPr="00F57D12">
        <w:rPr>
          <w:rFonts w:eastAsia="標楷體" w:hAnsi="標楷體" w:hint="eastAsia"/>
        </w:rPr>
        <w:t>進行報名</w:t>
      </w:r>
      <w:r w:rsidR="00F57D12" w:rsidRPr="00F57D12">
        <w:rPr>
          <w:rFonts w:eastAsia="標楷體" w:hAnsi="標楷體"/>
        </w:rPr>
        <w:t>。</w:t>
      </w:r>
    </w:p>
    <w:p w:rsidR="005C1F55" w:rsidRDefault="005C1F55">
      <w:pPr>
        <w:widowControl/>
        <w:rPr>
          <w:rFonts w:eastAsia="標楷體" w:hAnsi="標楷體"/>
        </w:rPr>
      </w:pPr>
      <w:r>
        <w:rPr>
          <w:rFonts w:hAnsi="標楷體"/>
        </w:rPr>
        <w:br w:type="page"/>
      </w:r>
    </w:p>
    <w:p w:rsidR="006715E6" w:rsidRDefault="00C04D18" w:rsidP="006715E6">
      <w:pPr>
        <w:pStyle w:val="a"/>
        <w:numPr>
          <w:ilvl w:val="0"/>
          <w:numId w:val="0"/>
        </w:numPr>
        <w:ind w:left="953" w:hanging="635"/>
        <w:rPr>
          <w:rFonts w:hAnsi="標楷體"/>
          <w:sz w:val="24"/>
          <w:szCs w:val="24"/>
        </w:rPr>
      </w:pPr>
      <w:r w:rsidRPr="005C1F55">
        <w:rPr>
          <w:rFonts w:hAnsi="標楷體" w:hint="eastAsia"/>
          <w:sz w:val="24"/>
          <w:szCs w:val="24"/>
        </w:rPr>
        <w:lastRenderedPageBreak/>
        <w:t>六</w:t>
      </w:r>
      <w:r w:rsidR="006715E6" w:rsidRPr="005C1F55">
        <w:rPr>
          <w:rFonts w:hAnsi="標楷體" w:hint="eastAsia"/>
          <w:sz w:val="24"/>
          <w:szCs w:val="24"/>
        </w:rPr>
        <w:t>、報名截止時間為中區：</w:t>
      </w:r>
      <w:r w:rsidR="006715E6" w:rsidRPr="005C1F55">
        <w:rPr>
          <w:rFonts w:hAnsi="標楷體" w:hint="eastAsia"/>
          <w:sz w:val="24"/>
          <w:szCs w:val="24"/>
        </w:rPr>
        <w:t>5</w:t>
      </w:r>
      <w:r w:rsidR="006715E6" w:rsidRPr="005C1F55">
        <w:rPr>
          <w:rFonts w:hAnsi="標楷體" w:hint="eastAsia"/>
          <w:sz w:val="24"/>
          <w:szCs w:val="24"/>
        </w:rPr>
        <w:t>月</w:t>
      </w:r>
      <w:r w:rsidR="006715E6" w:rsidRPr="005C1F55">
        <w:rPr>
          <w:rFonts w:hAnsi="標楷體" w:hint="eastAsia"/>
          <w:sz w:val="24"/>
          <w:szCs w:val="24"/>
        </w:rPr>
        <w:t>6</w:t>
      </w:r>
      <w:r w:rsidR="006715E6" w:rsidRPr="005C1F55">
        <w:rPr>
          <w:rFonts w:hAnsi="標楷體" w:hint="eastAsia"/>
          <w:sz w:val="24"/>
          <w:szCs w:val="24"/>
        </w:rPr>
        <w:t>日止、東區：</w:t>
      </w:r>
      <w:r w:rsidR="006715E6" w:rsidRPr="005C1F55">
        <w:rPr>
          <w:rFonts w:hAnsi="標楷體" w:hint="eastAsia"/>
          <w:sz w:val="24"/>
          <w:szCs w:val="24"/>
        </w:rPr>
        <w:t>5</w:t>
      </w:r>
      <w:r w:rsidR="006715E6" w:rsidRPr="005C1F55">
        <w:rPr>
          <w:rFonts w:hAnsi="標楷體" w:hint="eastAsia"/>
          <w:sz w:val="24"/>
          <w:szCs w:val="24"/>
        </w:rPr>
        <w:t>月</w:t>
      </w:r>
      <w:r w:rsidR="006715E6" w:rsidRPr="005C1F55">
        <w:rPr>
          <w:rFonts w:hAnsi="標楷體" w:hint="eastAsia"/>
          <w:sz w:val="24"/>
          <w:szCs w:val="24"/>
        </w:rPr>
        <w:t>13</w:t>
      </w:r>
      <w:r w:rsidR="006715E6" w:rsidRPr="005C1F55">
        <w:rPr>
          <w:rFonts w:hAnsi="標楷體" w:hint="eastAsia"/>
          <w:sz w:val="24"/>
          <w:szCs w:val="24"/>
        </w:rPr>
        <w:t>日止、</w:t>
      </w:r>
      <w:proofErr w:type="gramStart"/>
      <w:r w:rsidR="006715E6" w:rsidRPr="005C1F55">
        <w:rPr>
          <w:rFonts w:hAnsi="標楷體" w:hint="eastAsia"/>
          <w:sz w:val="24"/>
          <w:szCs w:val="24"/>
        </w:rPr>
        <w:t>臺</w:t>
      </w:r>
      <w:proofErr w:type="gramEnd"/>
      <w:r w:rsidR="006715E6" w:rsidRPr="005C1F55">
        <w:rPr>
          <w:rFonts w:hAnsi="標楷體" w:hint="eastAsia"/>
          <w:sz w:val="24"/>
          <w:szCs w:val="24"/>
        </w:rPr>
        <w:t>北及新北市：</w:t>
      </w:r>
      <w:r w:rsidR="006715E6" w:rsidRPr="005C1F55">
        <w:rPr>
          <w:rFonts w:hAnsi="標楷體" w:hint="eastAsia"/>
          <w:sz w:val="24"/>
          <w:szCs w:val="24"/>
        </w:rPr>
        <w:t>5</w:t>
      </w:r>
      <w:r w:rsidR="006715E6" w:rsidRPr="005C1F55">
        <w:rPr>
          <w:rFonts w:hAnsi="標楷體" w:hint="eastAsia"/>
          <w:sz w:val="24"/>
          <w:szCs w:val="24"/>
        </w:rPr>
        <w:t>月</w:t>
      </w:r>
      <w:r w:rsidR="006715E6" w:rsidRPr="005C1F55">
        <w:rPr>
          <w:rFonts w:hAnsi="標楷體" w:hint="eastAsia"/>
          <w:sz w:val="24"/>
          <w:szCs w:val="24"/>
        </w:rPr>
        <w:t>23</w:t>
      </w:r>
      <w:r w:rsidR="006715E6" w:rsidRPr="005C1F55">
        <w:rPr>
          <w:rFonts w:hAnsi="標楷體" w:hint="eastAsia"/>
          <w:sz w:val="24"/>
          <w:szCs w:val="24"/>
        </w:rPr>
        <w:t>日止、北區：</w:t>
      </w:r>
      <w:r w:rsidR="006715E6" w:rsidRPr="005C1F55">
        <w:rPr>
          <w:rFonts w:hAnsi="標楷體" w:hint="eastAsia"/>
          <w:sz w:val="24"/>
          <w:szCs w:val="24"/>
        </w:rPr>
        <w:t>5</w:t>
      </w:r>
      <w:r w:rsidR="006715E6" w:rsidRPr="005C1F55">
        <w:rPr>
          <w:rFonts w:hAnsi="標楷體" w:hint="eastAsia"/>
          <w:sz w:val="24"/>
          <w:szCs w:val="24"/>
        </w:rPr>
        <w:t>月</w:t>
      </w:r>
      <w:r w:rsidR="006715E6" w:rsidRPr="005C1F55">
        <w:rPr>
          <w:rFonts w:hAnsi="標楷體" w:hint="eastAsia"/>
          <w:sz w:val="24"/>
          <w:szCs w:val="24"/>
        </w:rPr>
        <w:t>27</w:t>
      </w:r>
      <w:r w:rsidR="006715E6" w:rsidRPr="005C1F55">
        <w:rPr>
          <w:rFonts w:hAnsi="標楷體" w:hint="eastAsia"/>
          <w:sz w:val="24"/>
          <w:szCs w:val="24"/>
        </w:rPr>
        <w:t>日止、南區：</w:t>
      </w:r>
      <w:r w:rsidR="006715E6" w:rsidRPr="005C1F55">
        <w:rPr>
          <w:rFonts w:hAnsi="標楷體" w:hint="eastAsia"/>
          <w:sz w:val="24"/>
          <w:szCs w:val="24"/>
        </w:rPr>
        <w:t>6</w:t>
      </w:r>
      <w:r w:rsidR="006715E6" w:rsidRPr="005C1F55">
        <w:rPr>
          <w:rFonts w:hAnsi="標楷體" w:hint="eastAsia"/>
          <w:sz w:val="24"/>
          <w:szCs w:val="24"/>
        </w:rPr>
        <w:t>月</w:t>
      </w:r>
      <w:r w:rsidR="006715E6" w:rsidRPr="005C1F55">
        <w:rPr>
          <w:rFonts w:hAnsi="標楷體" w:hint="eastAsia"/>
          <w:sz w:val="24"/>
          <w:szCs w:val="24"/>
        </w:rPr>
        <w:t>3</w:t>
      </w:r>
      <w:r w:rsidR="006715E6" w:rsidRPr="005C1F55">
        <w:rPr>
          <w:rFonts w:hAnsi="標楷體" w:hint="eastAsia"/>
          <w:sz w:val="24"/>
          <w:szCs w:val="24"/>
        </w:rPr>
        <w:t>日止。</w:t>
      </w:r>
    </w:p>
    <w:p w:rsidR="00062CDC" w:rsidRPr="005C1F55" w:rsidRDefault="00062CDC" w:rsidP="006715E6">
      <w:pPr>
        <w:pStyle w:val="a"/>
        <w:numPr>
          <w:ilvl w:val="0"/>
          <w:numId w:val="0"/>
        </w:numPr>
        <w:ind w:left="953" w:hanging="635"/>
        <w:rPr>
          <w:rFonts w:hAnsi="標楷體"/>
          <w:sz w:val="24"/>
          <w:szCs w:val="24"/>
        </w:rPr>
      </w:pPr>
    </w:p>
    <w:p w:rsidR="00C04D18" w:rsidRDefault="006715E6" w:rsidP="006715E6">
      <w:pPr>
        <w:pStyle w:val="a"/>
        <w:numPr>
          <w:ilvl w:val="0"/>
          <w:numId w:val="0"/>
        </w:numPr>
        <w:ind w:leftChars="178" w:left="2126" w:hangingChars="708" w:hanging="1699"/>
        <w:rPr>
          <w:rFonts w:hAnsi="標楷體"/>
          <w:sz w:val="24"/>
          <w:szCs w:val="24"/>
        </w:rPr>
      </w:pPr>
      <w:r w:rsidRPr="006715E6">
        <w:rPr>
          <w:rFonts w:hAnsi="標楷體" w:hint="eastAsia"/>
          <w:sz w:val="24"/>
          <w:szCs w:val="24"/>
        </w:rPr>
        <w:t>七、研習時數：整</w:t>
      </w:r>
      <w:r w:rsidRPr="006715E6">
        <w:rPr>
          <w:rFonts w:hAnsi="標楷體"/>
          <w:sz w:val="24"/>
          <w:szCs w:val="24"/>
        </w:rPr>
        <w:t>天</w:t>
      </w:r>
      <w:r w:rsidRPr="006715E6">
        <w:rPr>
          <w:rFonts w:hAnsi="標楷體" w:hint="eastAsia"/>
          <w:sz w:val="24"/>
          <w:szCs w:val="24"/>
        </w:rPr>
        <w:t>課程</w:t>
      </w:r>
      <w:r w:rsidRPr="006715E6">
        <w:rPr>
          <w:rFonts w:hAnsi="標楷體"/>
          <w:sz w:val="24"/>
          <w:szCs w:val="24"/>
        </w:rPr>
        <w:t>全程參與核發</w:t>
      </w:r>
      <w:r w:rsidRPr="006715E6">
        <w:rPr>
          <w:rFonts w:hAnsi="標楷體"/>
          <w:sz w:val="24"/>
          <w:szCs w:val="24"/>
        </w:rPr>
        <w:t>6</w:t>
      </w:r>
      <w:r w:rsidRPr="006715E6">
        <w:rPr>
          <w:rFonts w:hAnsi="標楷體"/>
          <w:sz w:val="24"/>
          <w:szCs w:val="24"/>
        </w:rPr>
        <w:t>小時研習時數</w:t>
      </w:r>
      <w:r w:rsidRPr="006715E6">
        <w:rPr>
          <w:rFonts w:hAnsi="標楷體" w:hint="eastAsia"/>
          <w:sz w:val="24"/>
          <w:szCs w:val="24"/>
        </w:rPr>
        <w:t>，半天課程</w:t>
      </w:r>
      <w:r w:rsidRPr="006715E6">
        <w:rPr>
          <w:rFonts w:hAnsi="標楷體"/>
          <w:sz w:val="24"/>
          <w:szCs w:val="24"/>
        </w:rPr>
        <w:t>全程參與</w:t>
      </w:r>
      <w:r>
        <w:rPr>
          <w:rFonts w:hAnsi="標楷體" w:hint="eastAsia"/>
          <w:sz w:val="24"/>
          <w:szCs w:val="24"/>
        </w:rPr>
        <w:t xml:space="preserve">  </w:t>
      </w:r>
      <w:r w:rsidRPr="006715E6">
        <w:rPr>
          <w:rFonts w:hAnsi="標楷體"/>
          <w:sz w:val="24"/>
          <w:szCs w:val="24"/>
        </w:rPr>
        <w:t>核發</w:t>
      </w:r>
      <w:r w:rsidRPr="006715E6">
        <w:rPr>
          <w:rFonts w:hAnsi="標楷體" w:hint="eastAsia"/>
          <w:sz w:val="24"/>
          <w:szCs w:val="24"/>
        </w:rPr>
        <w:t>3</w:t>
      </w:r>
      <w:r w:rsidRPr="006715E6">
        <w:rPr>
          <w:rFonts w:hAnsi="標楷體"/>
          <w:sz w:val="24"/>
          <w:szCs w:val="24"/>
        </w:rPr>
        <w:t>小時研習時數。</w:t>
      </w:r>
    </w:p>
    <w:p w:rsidR="00062CDC" w:rsidRPr="006715E6" w:rsidRDefault="00062CDC" w:rsidP="006715E6">
      <w:pPr>
        <w:pStyle w:val="a"/>
        <w:numPr>
          <w:ilvl w:val="0"/>
          <w:numId w:val="0"/>
        </w:numPr>
        <w:ind w:leftChars="178" w:left="2126" w:hangingChars="708" w:hanging="1699"/>
        <w:rPr>
          <w:rFonts w:hAnsi="標楷體"/>
          <w:sz w:val="24"/>
          <w:szCs w:val="24"/>
        </w:rPr>
      </w:pPr>
    </w:p>
    <w:p w:rsidR="0020374E" w:rsidRPr="00D66009" w:rsidRDefault="00C04D18" w:rsidP="0020374E">
      <w:pPr>
        <w:spacing w:line="400" w:lineRule="exact"/>
        <w:ind w:firstLine="480"/>
        <w:jc w:val="both"/>
        <w:rPr>
          <w:rFonts w:eastAsia="標楷體"/>
        </w:rPr>
      </w:pPr>
      <w:r>
        <w:rPr>
          <w:rFonts w:eastAsia="標楷體" w:hAnsi="標楷體" w:hint="eastAsia"/>
        </w:rPr>
        <w:t>八</w:t>
      </w:r>
      <w:r w:rsidR="0020374E" w:rsidRPr="00D66009">
        <w:rPr>
          <w:rFonts w:eastAsia="標楷體" w:hAnsi="標楷體"/>
        </w:rPr>
        <w:t>、注意事項</w:t>
      </w:r>
      <w:proofErr w:type="gramStart"/>
      <w:r w:rsidR="0020374E" w:rsidRPr="00D66009">
        <w:rPr>
          <w:rFonts w:eastAsia="標楷體" w:hAnsi="標楷體"/>
        </w:rPr>
        <w:t>︰</w:t>
      </w:r>
      <w:proofErr w:type="gramEnd"/>
    </w:p>
    <w:p w:rsidR="0020374E" w:rsidRPr="00243E48" w:rsidRDefault="0020374E" w:rsidP="00243E48">
      <w:pPr>
        <w:spacing w:line="400" w:lineRule="exact"/>
        <w:ind w:leftChars="400" w:left="1320" w:hangingChars="150" w:hanging="360"/>
        <w:jc w:val="both"/>
        <w:rPr>
          <w:rFonts w:eastAsia="標楷體" w:hAnsi="標楷體"/>
        </w:rPr>
      </w:pPr>
      <w:r w:rsidRPr="00D66009">
        <w:rPr>
          <w:rFonts w:eastAsia="標楷體"/>
        </w:rPr>
        <w:t>1</w:t>
      </w:r>
      <w:r w:rsidRPr="00D66009">
        <w:rPr>
          <w:rFonts w:eastAsia="標楷體" w:hAnsi="標楷體"/>
        </w:rPr>
        <w:t>、參加教師請自備環保杯、環保筷。</w:t>
      </w:r>
    </w:p>
    <w:p w:rsidR="0020374E" w:rsidRPr="00D66009" w:rsidRDefault="0020374E" w:rsidP="0020374E">
      <w:pPr>
        <w:spacing w:line="400" w:lineRule="exact"/>
        <w:ind w:leftChars="400" w:left="1320" w:hangingChars="150" w:hanging="360"/>
        <w:jc w:val="both"/>
        <w:rPr>
          <w:rFonts w:eastAsia="標楷體"/>
        </w:rPr>
      </w:pPr>
      <w:r w:rsidRPr="00D66009">
        <w:rPr>
          <w:rFonts w:eastAsia="標楷體"/>
        </w:rPr>
        <w:t>2</w:t>
      </w:r>
      <w:r w:rsidRPr="00D66009">
        <w:rPr>
          <w:rFonts w:eastAsia="標楷體" w:hAnsi="標楷體"/>
        </w:rPr>
        <w:t>、提供午餐，請教師自備茶杯、環保筷，會場僅提供茶包、咖啡包、開水等，將不提供紙杯。</w:t>
      </w:r>
    </w:p>
    <w:p w:rsidR="0020374E" w:rsidRPr="00D66009" w:rsidRDefault="0020374E" w:rsidP="0020374E">
      <w:pPr>
        <w:spacing w:line="400" w:lineRule="exact"/>
        <w:ind w:leftChars="400" w:left="1320" w:hangingChars="150" w:hanging="360"/>
        <w:jc w:val="both"/>
        <w:rPr>
          <w:rFonts w:eastAsia="標楷體"/>
        </w:rPr>
      </w:pPr>
      <w:r w:rsidRPr="00D66009">
        <w:rPr>
          <w:rFonts w:eastAsia="標楷體"/>
        </w:rPr>
        <w:t>3</w:t>
      </w:r>
      <w:r w:rsidRPr="00D66009">
        <w:rPr>
          <w:rFonts w:eastAsia="標楷體" w:hAnsi="標楷體"/>
        </w:rPr>
        <w:t>、已報名研習之教師，請務必準時參加，未能於研習當日上午</w:t>
      </w:r>
      <w:r w:rsidRPr="00D66009">
        <w:rPr>
          <w:rFonts w:eastAsia="標楷體"/>
        </w:rPr>
        <w:t>9</w:t>
      </w:r>
      <w:r w:rsidRPr="00D66009">
        <w:rPr>
          <w:rFonts w:eastAsia="標楷體" w:hAnsi="標楷體"/>
        </w:rPr>
        <w:t>：</w:t>
      </w:r>
      <w:r w:rsidRPr="00D66009">
        <w:rPr>
          <w:rFonts w:eastAsia="標楷體"/>
        </w:rPr>
        <w:t>40</w:t>
      </w:r>
      <w:r w:rsidRPr="00D66009">
        <w:rPr>
          <w:rFonts w:eastAsia="標楷體" w:hAnsi="標楷體"/>
        </w:rPr>
        <w:t>前完成報到手續者，恕不提供中午便當。</w:t>
      </w:r>
    </w:p>
    <w:p w:rsidR="0020374E" w:rsidRPr="00D66009" w:rsidRDefault="0020374E" w:rsidP="0020374E">
      <w:pPr>
        <w:spacing w:line="400" w:lineRule="exact"/>
        <w:ind w:leftChars="400" w:left="1320" w:hangingChars="150" w:hanging="360"/>
        <w:jc w:val="both"/>
        <w:rPr>
          <w:rFonts w:eastAsia="標楷體"/>
        </w:rPr>
      </w:pPr>
      <w:r w:rsidRPr="00D66009">
        <w:rPr>
          <w:rFonts w:eastAsia="標楷體"/>
        </w:rPr>
        <w:t>4</w:t>
      </w:r>
      <w:r w:rsidRPr="00D66009">
        <w:rPr>
          <w:rFonts w:eastAsia="標楷體" w:hAnsi="標楷體"/>
        </w:rPr>
        <w:t>、參加人員請以公差假登記，</w:t>
      </w:r>
      <w:r w:rsidRPr="00D66009">
        <w:rPr>
          <w:rFonts w:eastAsia="標楷體" w:hAnsi="標楷體"/>
          <w:b/>
          <w:u w:val="single"/>
        </w:rPr>
        <w:t>差旅費由現職服務學校支付</w:t>
      </w:r>
      <w:r w:rsidRPr="00D66009">
        <w:rPr>
          <w:rFonts w:eastAsia="標楷體" w:hAnsi="標楷體"/>
        </w:rPr>
        <w:t>。因差旅費用由現職服務學校支付，現職服務學校若同意教師參加較遠的研習場次，教師可選擇欲參加的研習場次。</w:t>
      </w:r>
    </w:p>
    <w:p w:rsidR="0020374E" w:rsidRPr="00D66009" w:rsidRDefault="0020374E" w:rsidP="0020374E">
      <w:pPr>
        <w:spacing w:line="400" w:lineRule="exact"/>
        <w:ind w:leftChars="400" w:left="1320" w:hangingChars="150" w:hanging="360"/>
        <w:jc w:val="both"/>
        <w:rPr>
          <w:rFonts w:eastAsia="標楷體"/>
        </w:rPr>
      </w:pPr>
      <w:r w:rsidRPr="00D66009">
        <w:rPr>
          <w:rFonts w:eastAsia="標楷體"/>
        </w:rPr>
        <w:t>5</w:t>
      </w:r>
      <w:r w:rsidRPr="00D66009">
        <w:rPr>
          <w:rFonts w:eastAsia="標楷體" w:hAnsi="標楷體"/>
        </w:rPr>
        <w:t>、場地交通或住宿相關資訊請上各場地學校網站或致電場地學校總務處查詢。</w:t>
      </w:r>
    </w:p>
    <w:p w:rsidR="0020374E" w:rsidRPr="00D66009" w:rsidRDefault="0020374E" w:rsidP="0020374E">
      <w:pPr>
        <w:spacing w:line="400" w:lineRule="exact"/>
        <w:ind w:leftChars="400" w:left="1320" w:hangingChars="150" w:hanging="360"/>
        <w:jc w:val="both"/>
        <w:rPr>
          <w:rFonts w:eastAsia="標楷體"/>
        </w:rPr>
      </w:pPr>
      <w:r w:rsidRPr="00D66009">
        <w:rPr>
          <w:rFonts w:eastAsia="標楷體"/>
        </w:rPr>
        <w:t>6</w:t>
      </w:r>
      <w:r w:rsidRPr="00D66009">
        <w:rPr>
          <w:rFonts w:eastAsia="標楷體" w:hAnsi="標楷體"/>
        </w:rPr>
        <w:t>、為避免場地學校停車位不足，請盡量</w:t>
      </w:r>
      <w:proofErr w:type="gramStart"/>
      <w:r w:rsidRPr="00D66009">
        <w:rPr>
          <w:rFonts w:eastAsia="標楷體" w:hAnsi="標楷體"/>
        </w:rPr>
        <w:t>共乘或利用</w:t>
      </w:r>
      <w:proofErr w:type="gramEnd"/>
      <w:r w:rsidRPr="00D66009">
        <w:rPr>
          <w:rFonts w:eastAsia="標楷體" w:hAnsi="標楷體"/>
        </w:rPr>
        <w:t>大眾運輸工具前往。</w:t>
      </w:r>
    </w:p>
    <w:p w:rsidR="00F5078C" w:rsidRDefault="0020374E" w:rsidP="0020374E">
      <w:pPr>
        <w:tabs>
          <w:tab w:val="left" w:pos="956"/>
        </w:tabs>
        <w:spacing w:line="400" w:lineRule="exact"/>
        <w:ind w:leftChars="400" w:left="1320" w:hangingChars="150" w:hanging="360"/>
        <w:jc w:val="both"/>
        <w:rPr>
          <w:rFonts w:eastAsia="標楷體" w:hAnsi="標楷體"/>
        </w:rPr>
      </w:pPr>
      <w:r w:rsidRPr="00D66009">
        <w:rPr>
          <w:rFonts w:eastAsia="標楷體"/>
        </w:rPr>
        <w:t>7</w:t>
      </w:r>
      <w:r w:rsidRPr="00D66009">
        <w:rPr>
          <w:rFonts w:eastAsia="標楷體" w:hAnsi="標楷體"/>
        </w:rPr>
        <w:t>、參加研習教師請</w:t>
      </w:r>
      <w:r w:rsidRPr="00D66009">
        <w:rPr>
          <w:rFonts w:eastAsia="標楷體" w:hAnsi="標楷體"/>
          <w:b/>
        </w:rPr>
        <w:t>自行</w:t>
      </w:r>
      <w:r w:rsidRPr="00D66009">
        <w:rPr>
          <w:rFonts w:eastAsia="標楷體" w:hAnsi="標楷體"/>
        </w:rPr>
        <w:t>訂購車票、機票與選擇住宿場所。</w:t>
      </w:r>
    </w:p>
    <w:p w:rsidR="00F5078C" w:rsidRPr="00112DF1" w:rsidRDefault="00F5078C" w:rsidP="00F5078C">
      <w:pPr>
        <w:widowControl/>
        <w:rPr>
          <w:rFonts w:eastAsia="標楷體" w:hAnsi="標楷體"/>
          <w:b/>
          <w:sz w:val="28"/>
          <w:szCs w:val="28"/>
        </w:rPr>
      </w:pPr>
      <w:r>
        <w:rPr>
          <w:rFonts w:eastAsia="標楷體" w:hAnsi="標楷體"/>
        </w:rPr>
        <w:br w:type="page"/>
      </w:r>
      <w:r w:rsidRPr="00C807BC">
        <w:rPr>
          <w:rFonts w:eastAsia="標楷體" w:hint="eastAsia"/>
          <w:b/>
          <w:sz w:val="32"/>
          <w:szCs w:val="32"/>
        </w:rPr>
        <w:lastRenderedPageBreak/>
        <w:t>伍</w:t>
      </w:r>
      <w:r w:rsidRPr="00C807BC">
        <w:rPr>
          <w:rFonts w:eastAsia="標楷體" w:hAnsi="標楷體" w:hint="eastAsia"/>
          <w:b/>
          <w:bCs/>
          <w:sz w:val="28"/>
          <w:szCs w:val="28"/>
        </w:rPr>
        <w:t>、研習課程表</w:t>
      </w:r>
    </w:p>
    <w:p w:rsidR="00F5078C" w:rsidRPr="00C807BC" w:rsidRDefault="00BA06DB" w:rsidP="00BA06DB">
      <w:pPr>
        <w:spacing w:line="400" w:lineRule="exact"/>
        <w:jc w:val="center"/>
        <w:rPr>
          <w:rFonts w:eastAsia="標楷體" w:hAnsi="標楷體"/>
          <w:b/>
          <w:sz w:val="28"/>
          <w:szCs w:val="28"/>
        </w:rPr>
      </w:pPr>
      <w:r>
        <w:rPr>
          <w:rFonts w:eastAsia="標楷體" w:hAnsi="標楷體" w:hint="eastAsia"/>
          <w:b/>
          <w:sz w:val="28"/>
          <w:szCs w:val="28"/>
        </w:rPr>
        <w:t>各區</w:t>
      </w:r>
      <w:r w:rsidR="00F5078C" w:rsidRPr="00C807BC">
        <w:rPr>
          <w:rFonts w:eastAsia="標楷體" w:hAnsi="標楷體"/>
          <w:b/>
          <w:sz w:val="28"/>
          <w:szCs w:val="28"/>
        </w:rPr>
        <w:t>研習課程</w:t>
      </w:r>
      <w:r w:rsidR="00F5078C" w:rsidRPr="00C807BC">
        <w:rPr>
          <w:rFonts w:eastAsia="標楷體" w:hAnsi="標楷體" w:hint="eastAsia"/>
          <w:b/>
          <w:sz w:val="28"/>
          <w:szCs w:val="28"/>
        </w:rPr>
        <w:t>表</w:t>
      </w:r>
      <w:r>
        <w:rPr>
          <w:rFonts w:eastAsia="標楷體" w:hAnsi="標楷體" w:hint="eastAsia"/>
          <w:b/>
          <w:sz w:val="28"/>
          <w:szCs w:val="28"/>
        </w:rPr>
        <w:t xml:space="preserve"> </w:t>
      </w:r>
      <w:r>
        <w:rPr>
          <w:rFonts w:eastAsia="標楷體" w:hAnsi="標楷體" w:hint="eastAsia"/>
          <w:b/>
          <w:sz w:val="28"/>
          <w:szCs w:val="28"/>
        </w:rPr>
        <w:t>第一天</w:t>
      </w:r>
    </w:p>
    <w:p w:rsidR="00F5078C" w:rsidRPr="00533CC0" w:rsidRDefault="00F5078C" w:rsidP="00F5078C">
      <w:pPr>
        <w:pStyle w:val="a4"/>
        <w:spacing w:line="360" w:lineRule="exact"/>
        <w:jc w:val="center"/>
        <w:rPr>
          <w:rFonts w:hAnsi="標楷體"/>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4691"/>
        <w:gridCol w:w="2318"/>
      </w:tblGrid>
      <w:tr w:rsidR="00F5078C" w:rsidRPr="00D66009" w:rsidTr="00C01B93">
        <w:trPr>
          <w:jc w:val="center"/>
        </w:trPr>
        <w:tc>
          <w:tcPr>
            <w:tcW w:w="888" w:type="pct"/>
            <w:vAlign w:val="center"/>
          </w:tcPr>
          <w:p w:rsidR="00F5078C" w:rsidRPr="00843D9E" w:rsidRDefault="00F5078C" w:rsidP="00C01B93">
            <w:pPr>
              <w:spacing w:line="400" w:lineRule="exact"/>
              <w:jc w:val="center"/>
              <w:rPr>
                <w:rFonts w:eastAsia="標楷體"/>
                <w:b/>
              </w:rPr>
            </w:pPr>
            <w:r w:rsidRPr="00843D9E">
              <w:rPr>
                <w:rFonts w:eastAsia="標楷體" w:hAnsi="標楷體"/>
                <w:b/>
              </w:rPr>
              <w:t>時間</w:t>
            </w:r>
          </w:p>
        </w:tc>
        <w:tc>
          <w:tcPr>
            <w:tcW w:w="2752" w:type="pct"/>
            <w:vAlign w:val="center"/>
          </w:tcPr>
          <w:p w:rsidR="00F5078C" w:rsidRPr="00843D9E" w:rsidRDefault="00F5078C" w:rsidP="00C01B93">
            <w:pPr>
              <w:spacing w:line="400" w:lineRule="exact"/>
              <w:jc w:val="center"/>
              <w:rPr>
                <w:rFonts w:eastAsia="標楷體"/>
                <w:b/>
              </w:rPr>
            </w:pPr>
            <w:r w:rsidRPr="00843D9E">
              <w:rPr>
                <w:rFonts w:eastAsia="標楷體" w:hAnsi="標楷體"/>
                <w:b/>
              </w:rPr>
              <w:t>課程名稱</w:t>
            </w:r>
          </w:p>
        </w:tc>
        <w:tc>
          <w:tcPr>
            <w:tcW w:w="1360" w:type="pct"/>
            <w:vAlign w:val="center"/>
          </w:tcPr>
          <w:p w:rsidR="00F5078C" w:rsidRPr="00843D9E" w:rsidRDefault="00F5078C" w:rsidP="00C01B93">
            <w:pPr>
              <w:spacing w:line="400" w:lineRule="exact"/>
              <w:jc w:val="center"/>
              <w:rPr>
                <w:rFonts w:eastAsia="標楷體"/>
                <w:b/>
              </w:rPr>
            </w:pPr>
            <w:r w:rsidRPr="00843D9E">
              <w:rPr>
                <w:rFonts w:eastAsia="標楷體" w:hAnsi="標楷體"/>
                <w:b/>
              </w:rPr>
              <w:t>講師</w:t>
            </w:r>
          </w:p>
        </w:tc>
      </w:tr>
      <w:tr w:rsidR="00F5078C" w:rsidRPr="00D66009" w:rsidTr="00C01B93">
        <w:trPr>
          <w:trHeight w:val="381"/>
          <w:jc w:val="center"/>
        </w:trPr>
        <w:tc>
          <w:tcPr>
            <w:tcW w:w="888" w:type="pct"/>
            <w:vAlign w:val="center"/>
          </w:tcPr>
          <w:p w:rsidR="00F5078C" w:rsidRPr="00D66009" w:rsidRDefault="00F5078C" w:rsidP="00C01B93">
            <w:pPr>
              <w:spacing w:line="400" w:lineRule="exact"/>
              <w:jc w:val="center"/>
              <w:rPr>
                <w:rFonts w:eastAsia="標楷體"/>
              </w:rPr>
            </w:pPr>
            <w:r w:rsidRPr="00D66009">
              <w:rPr>
                <w:rFonts w:eastAsia="標楷體"/>
              </w:rPr>
              <w:t>8:30~8:5</w:t>
            </w:r>
            <w:r>
              <w:rPr>
                <w:rFonts w:eastAsia="標楷體" w:hint="eastAsia"/>
              </w:rPr>
              <w:t>0</w:t>
            </w:r>
          </w:p>
        </w:tc>
        <w:tc>
          <w:tcPr>
            <w:tcW w:w="2752" w:type="pct"/>
            <w:vAlign w:val="center"/>
          </w:tcPr>
          <w:p w:rsidR="00F5078C" w:rsidRPr="00D66009" w:rsidRDefault="00F5078C" w:rsidP="00C01B93">
            <w:pPr>
              <w:spacing w:line="400" w:lineRule="exact"/>
              <w:rPr>
                <w:rFonts w:eastAsia="標楷體"/>
              </w:rPr>
            </w:pPr>
            <w:r w:rsidRPr="00D66009">
              <w:rPr>
                <w:rFonts w:eastAsia="標楷體" w:hAnsi="標楷體"/>
              </w:rPr>
              <w:t>報到</w:t>
            </w:r>
          </w:p>
        </w:tc>
        <w:tc>
          <w:tcPr>
            <w:tcW w:w="1360" w:type="pct"/>
            <w:vAlign w:val="center"/>
          </w:tcPr>
          <w:p w:rsidR="00F5078C" w:rsidRPr="00D66009" w:rsidRDefault="00F5078C" w:rsidP="00C01B93">
            <w:pPr>
              <w:spacing w:line="400" w:lineRule="exact"/>
              <w:rPr>
                <w:rFonts w:eastAsia="標楷體"/>
              </w:rPr>
            </w:pPr>
            <w:r w:rsidRPr="00D66009">
              <w:rPr>
                <w:rFonts w:eastAsia="標楷體" w:hAnsi="標楷體"/>
              </w:rPr>
              <w:t>學科中心人員</w:t>
            </w:r>
          </w:p>
        </w:tc>
      </w:tr>
      <w:tr w:rsidR="00F5078C" w:rsidRPr="00D66009" w:rsidTr="00C01B93">
        <w:trPr>
          <w:trHeight w:val="351"/>
          <w:jc w:val="center"/>
        </w:trPr>
        <w:tc>
          <w:tcPr>
            <w:tcW w:w="888" w:type="pct"/>
            <w:vAlign w:val="center"/>
          </w:tcPr>
          <w:p w:rsidR="00F5078C" w:rsidRPr="00D66009" w:rsidRDefault="00F5078C" w:rsidP="00C01B93">
            <w:pPr>
              <w:spacing w:line="400" w:lineRule="exact"/>
              <w:jc w:val="center"/>
              <w:rPr>
                <w:rFonts w:eastAsia="標楷體"/>
              </w:rPr>
            </w:pPr>
            <w:r w:rsidRPr="00D66009">
              <w:rPr>
                <w:rFonts w:eastAsia="標楷體"/>
              </w:rPr>
              <w:t>8:</w:t>
            </w:r>
            <w:r>
              <w:rPr>
                <w:rFonts w:eastAsia="標楷體" w:hint="eastAsia"/>
              </w:rPr>
              <w:t>50</w:t>
            </w:r>
            <w:r w:rsidRPr="00D66009">
              <w:rPr>
                <w:rFonts w:eastAsia="標楷體"/>
              </w:rPr>
              <w:t>~9:00</w:t>
            </w:r>
          </w:p>
        </w:tc>
        <w:tc>
          <w:tcPr>
            <w:tcW w:w="2752" w:type="pct"/>
            <w:vAlign w:val="center"/>
          </w:tcPr>
          <w:p w:rsidR="00F5078C" w:rsidRPr="00D66009" w:rsidRDefault="00F5078C" w:rsidP="00C01B93">
            <w:pPr>
              <w:spacing w:line="400" w:lineRule="exact"/>
              <w:rPr>
                <w:rFonts w:eastAsia="標楷體"/>
              </w:rPr>
            </w:pPr>
            <w:r w:rsidRPr="00D66009">
              <w:rPr>
                <w:rFonts w:eastAsia="標楷體" w:hAnsi="標楷體"/>
              </w:rPr>
              <w:t>始業式</w:t>
            </w:r>
          </w:p>
        </w:tc>
        <w:tc>
          <w:tcPr>
            <w:tcW w:w="1360" w:type="pct"/>
            <w:vAlign w:val="center"/>
          </w:tcPr>
          <w:p w:rsidR="00F5078C" w:rsidRPr="00D66009" w:rsidRDefault="00F5078C" w:rsidP="00C01B93">
            <w:pPr>
              <w:spacing w:line="400" w:lineRule="exact"/>
              <w:rPr>
                <w:rFonts w:eastAsia="標楷體"/>
              </w:rPr>
            </w:pPr>
            <w:r w:rsidRPr="00D66009">
              <w:rPr>
                <w:rFonts w:eastAsia="標楷體" w:hAnsi="標楷體"/>
              </w:rPr>
              <w:t>場地學校校長</w:t>
            </w:r>
          </w:p>
        </w:tc>
      </w:tr>
      <w:tr w:rsidR="00F5078C" w:rsidRPr="00D66009" w:rsidTr="00C01B93">
        <w:trPr>
          <w:jc w:val="center"/>
        </w:trPr>
        <w:tc>
          <w:tcPr>
            <w:tcW w:w="888" w:type="pct"/>
            <w:vAlign w:val="center"/>
          </w:tcPr>
          <w:p w:rsidR="00F5078C" w:rsidRPr="00D66009" w:rsidRDefault="00F5078C" w:rsidP="00C01B93">
            <w:pPr>
              <w:spacing w:line="400" w:lineRule="exact"/>
              <w:jc w:val="center"/>
              <w:rPr>
                <w:rFonts w:eastAsia="標楷體"/>
              </w:rPr>
            </w:pPr>
            <w:r w:rsidRPr="00D66009">
              <w:rPr>
                <w:rFonts w:eastAsia="標楷體"/>
              </w:rPr>
              <w:t>9:00~10:30</w:t>
            </w:r>
          </w:p>
        </w:tc>
        <w:tc>
          <w:tcPr>
            <w:tcW w:w="2752" w:type="pct"/>
            <w:vAlign w:val="center"/>
          </w:tcPr>
          <w:p w:rsidR="00F5078C" w:rsidRPr="00D66009" w:rsidRDefault="00F5078C" w:rsidP="00C01B93">
            <w:pPr>
              <w:spacing w:line="400" w:lineRule="exact"/>
              <w:rPr>
                <w:rFonts w:eastAsia="標楷體"/>
              </w:rPr>
            </w:pPr>
            <w:proofErr w:type="gramStart"/>
            <w:r w:rsidRPr="0060258E">
              <w:rPr>
                <w:rFonts w:eastAsia="標楷體" w:hAnsi="標楷體" w:hint="eastAsia"/>
              </w:rPr>
              <w:t>孕育鑼群</w:t>
            </w:r>
            <w:proofErr w:type="gramEnd"/>
            <w:r w:rsidRPr="0060258E">
              <w:rPr>
                <w:rFonts w:eastAsia="標楷體" w:hAnsi="標楷體" w:hint="eastAsia"/>
              </w:rPr>
              <w:t>音樂文化的土地、人與音樂</w:t>
            </w:r>
            <w:proofErr w:type="gramStart"/>
            <w:r w:rsidRPr="0060258E">
              <w:rPr>
                <w:rFonts w:eastAsia="標楷體" w:hAnsi="標楷體" w:hint="eastAsia"/>
              </w:rPr>
              <w:t>─</w:t>
            </w:r>
            <w:proofErr w:type="gramEnd"/>
            <w:r w:rsidRPr="0060258E">
              <w:rPr>
                <w:rFonts w:eastAsia="標楷體" w:hAnsi="標楷體" w:hint="eastAsia"/>
              </w:rPr>
              <w:t>東南亞音樂概述</w:t>
            </w:r>
          </w:p>
        </w:tc>
        <w:tc>
          <w:tcPr>
            <w:tcW w:w="1360" w:type="pct"/>
            <w:vMerge w:val="restart"/>
            <w:vAlign w:val="center"/>
          </w:tcPr>
          <w:p w:rsidR="00F5078C" w:rsidRDefault="00F5078C" w:rsidP="00C01B93">
            <w:pPr>
              <w:spacing w:line="400" w:lineRule="exact"/>
              <w:rPr>
                <w:rFonts w:eastAsia="標楷體" w:hAnsi="標楷體"/>
              </w:rPr>
            </w:pPr>
            <w:r>
              <w:rPr>
                <w:rFonts w:eastAsia="標楷體" w:hAnsi="標楷體" w:hint="eastAsia"/>
              </w:rPr>
              <w:t>國立</w:t>
            </w:r>
            <w:proofErr w:type="gramStart"/>
            <w:r>
              <w:rPr>
                <w:rFonts w:eastAsia="標楷體" w:hAnsi="標楷體" w:hint="eastAsia"/>
              </w:rPr>
              <w:t>臺</w:t>
            </w:r>
            <w:proofErr w:type="gramEnd"/>
            <w:r>
              <w:rPr>
                <w:rFonts w:eastAsia="標楷體" w:hAnsi="標楷體" w:hint="eastAsia"/>
              </w:rPr>
              <w:t>北藝術大學傳統音樂學系主任</w:t>
            </w:r>
          </w:p>
          <w:p w:rsidR="00F5078C" w:rsidRPr="00D66009" w:rsidRDefault="00F5078C" w:rsidP="00C01B93">
            <w:pPr>
              <w:spacing w:line="400" w:lineRule="exact"/>
              <w:rPr>
                <w:rFonts w:eastAsia="標楷體"/>
              </w:rPr>
            </w:pPr>
            <w:r>
              <w:rPr>
                <w:rFonts w:eastAsia="標楷體" w:hAnsi="標楷體" w:hint="eastAsia"/>
              </w:rPr>
              <w:t>李婧慧教授</w:t>
            </w:r>
          </w:p>
        </w:tc>
      </w:tr>
      <w:tr w:rsidR="00F5078C" w:rsidRPr="00D66009" w:rsidTr="00C01B93">
        <w:trPr>
          <w:jc w:val="center"/>
        </w:trPr>
        <w:tc>
          <w:tcPr>
            <w:tcW w:w="888" w:type="pct"/>
            <w:vAlign w:val="center"/>
          </w:tcPr>
          <w:p w:rsidR="00F5078C" w:rsidRPr="00D66009" w:rsidRDefault="00F5078C" w:rsidP="00C01B93">
            <w:pPr>
              <w:spacing w:line="400" w:lineRule="exact"/>
              <w:jc w:val="center"/>
              <w:rPr>
                <w:rFonts w:eastAsia="標楷體"/>
              </w:rPr>
            </w:pPr>
            <w:r w:rsidRPr="00D66009">
              <w:rPr>
                <w:rFonts w:eastAsia="標楷體"/>
              </w:rPr>
              <w:t>10:40~12:10</w:t>
            </w:r>
          </w:p>
        </w:tc>
        <w:tc>
          <w:tcPr>
            <w:tcW w:w="2752" w:type="pct"/>
            <w:vAlign w:val="center"/>
          </w:tcPr>
          <w:p w:rsidR="00F5078C" w:rsidRPr="00D66009" w:rsidRDefault="00F5078C" w:rsidP="00C01B93">
            <w:pPr>
              <w:spacing w:line="400" w:lineRule="exact"/>
              <w:rPr>
                <w:rFonts w:eastAsia="標楷體"/>
              </w:rPr>
            </w:pPr>
            <w:r w:rsidRPr="0060258E">
              <w:rPr>
                <w:rFonts w:eastAsia="標楷體" w:hAnsi="標楷體" w:hint="eastAsia"/>
              </w:rPr>
              <w:t>印尼音樂與文化</w:t>
            </w:r>
            <w:proofErr w:type="gramStart"/>
            <w:r w:rsidRPr="0060258E">
              <w:rPr>
                <w:rFonts w:eastAsia="標楷體" w:hAnsi="標楷體" w:hint="eastAsia"/>
              </w:rPr>
              <w:t>─</w:t>
            </w:r>
            <w:proofErr w:type="gramEnd"/>
            <w:r w:rsidRPr="0060258E">
              <w:rPr>
                <w:rFonts w:eastAsia="標楷體" w:hAnsi="標楷體" w:hint="eastAsia"/>
              </w:rPr>
              <w:t>甘美朗</w:t>
            </w:r>
            <w:r w:rsidRPr="0060258E">
              <w:rPr>
                <w:rFonts w:eastAsia="標楷體" w:hAnsi="標楷體" w:hint="eastAsia"/>
              </w:rPr>
              <w:t>(gamelan)</w:t>
            </w:r>
            <w:r w:rsidRPr="0060258E">
              <w:rPr>
                <w:rFonts w:eastAsia="標楷體" w:hAnsi="標楷體" w:hint="eastAsia"/>
              </w:rPr>
              <w:t>的世界</w:t>
            </w:r>
          </w:p>
        </w:tc>
        <w:tc>
          <w:tcPr>
            <w:tcW w:w="1360" w:type="pct"/>
            <w:vMerge/>
            <w:vAlign w:val="center"/>
          </w:tcPr>
          <w:p w:rsidR="00F5078C" w:rsidRPr="00D66009" w:rsidRDefault="00F5078C" w:rsidP="00C01B93">
            <w:pPr>
              <w:spacing w:line="400" w:lineRule="exact"/>
              <w:rPr>
                <w:rFonts w:eastAsia="標楷體"/>
              </w:rPr>
            </w:pPr>
          </w:p>
        </w:tc>
      </w:tr>
      <w:tr w:rsidR="00F5078C" w:rsidRPr="00D66009" w:rsidTr="00C01B93">
        <w:trPr>
          <w:jc w:val="center"/>
        </w:trPr>
        <w:tc>
          <w:tcPr>
            <w:tcW w:w="888" w:type="pct"/>
            <w:vAlign w:val="center"/>
          </w:tcPr>
          <w:p w:rsidR="00F5078C" w:rsidRPr="00D66009" w:rsidRDefault="00F5078C" w:rsidP="00C01B93">
            <w:pPr>
              <w:spacing w:line="400" w:lineRule="exact"/>
              <w:jc w:val="center"/>
              <w:rPr>
                <w:rFonts w:eastAsia="標楷體"/>
              </w:rPr>
            </w:pPr>
            <w:r w:rsidRPr="00D66009">
              <w:rPr>
                <w:rFonts w:eastAsia="標楷體"/>
              </w:rPr>
              <w:t>12:10~13:30</w:t>
            </w:r>
          </w:p>
        </w:tc>
        <w:tc>
          <w:tcPr>
            <w:tcW w:w="2752" w:type="pct"/>
            <w:vAlign w:val="center"/>
          </w:tcPr>
          <w:p w:rsidR="00F5078C" w:rsidRPr="00D66009" w:rsidRDefault="00F5078C" w:rsidP="00C01B93">
            <w:pPr>
              <w:spacing w:line="400" w:lineRule="exact"/>
              <w:rPr>
                <w:rFonts w:eastAsia="標楷體"/>
              </w:rPr>
            </w:pPr>
            <w:r w:rsidRPr="00D66009">
              <w:rPr>
                <w:rFonts w:eastAsia="標楷體" w:hAnsi="標楷體"/>
              </w:rPr>
              <w:t>午餐（播放十二年國民基本教育宣導片）</w:t>
            </w:r>
          </w:p>
        </w:tc>
        <w:tc>
          <w:tcPr>
            <w:tcW w:w="1360" w:type="pct"/>
            <w:vMerge/>
            <w:vAlign w:val="center"/>
          </w:tcPr>
          <w:p w:rsidR="00F5078C" w:rsidRPr="00D66009" w:rsidRDefault="00F5078C" w:rsidP="00C01B93">
            <w:pPr>
              <w:spacing w:line="400" w:lineRule="exact"/>
              <w:rPr>
                <w:rFonts w:eastAsia="標楷體"/>
              </w:rPr>
            </w:pPr>
          </w:p>
        </w:tc>
      </w:tr>
      <w:tr w:rsidR="00F5078C" w:rsidRPr="00D66009" w:rsidTr="00C01B93">
        <w:trPr>
          <w:jc w:val="center"/>
        </w:trPr>
        <w:tc>
          <w:tcPr>
            <w:tcW w:w="888" w:type="pct"/>
            <w:vAlign w:val="center"/>
          </w:tcPr>
          <w:p w:rsidR="00F5078C" w:rsidRPr="00D66009" w:rsidRDefault="00F5078C" w:rsidP="00C01B93">
            <w:pPr>
              <w:spacing w:line="400" w:lineRule="exact"/>
              <w:jc w:val="center"/>
              <w:rPr>
                <w:rFonts w:eastAsia="標楷體"/>
              </w:rPr>
            </w:pPr>
            <w:r w:rsidRPr="00D66009">
              <w:rPr>
                <w:rFonts w:eastAsia="標楷體"/>
              </w:rPr>
              <w:t>13:30~15:00</w:t>
            </w:r>
          </w:p>
        </w:tc>
        <w:tc>
          <w:tcPr>
            <w:tcW w:w="2752" w:type="pct"/>
            <w:vAlign w:val="center"/>
          </w:tcPr>
          <w:p w:rsidR="00F5078C" w:rsidRPr="00E03814" w:rsidRDefault="00F5078C" w:rsidP="00C01B93">
            <w:pPr>
              <w:spacing w:line="400" w:lineRule="exact"/>
              <w:rPr>
                <w:rFonts w:eastAsia="標楷體" w:hAnsi="標楷體"/>
              </w:rPr>
            </w:pPr>
            <w:r w:rsidRPr="0060258E">
              <w:rPr>
                <w:rFonts w:eastAsia="標楷體" w:hAnsi="標楷體" w:hint="eastAsia"/>
              </w:rPr>
              <w:t>甘美朗與音樂</w:t>
            </w:r>
            <w:r>
              <w:rPr>
                <w:rFonts w:eastAsia="標楷體" w:hAnsi="標楷體" w:hint="eastAsia"/>
              </w:rPr>
              <w:t>實作</w:t>
            </w:r>
            <w:r w:rsidRPr="0060258E">
              <w:rPr>
                <w:rFonts w:eastAsia="標楷體" w:hAnsi="標楷體" w:hint="eastAsia"/>
              </w:rPr>
              <w:t>教學</w:t>
            </w:r>
          </w:p>
        </w:tc>
        <w:tc>
          <w:tcPr>
            <w:tcW w:w="1360" w:type="pct"/>
            <w:vMerge/>
            <w:vAlign w:val="center"/>
          </w:tcPr>
          <w:p w:rsidR="00F5078C" w:rsidRPr="00D66009" w:rsidRDefault="00F5078C" w:rsidP="00C01B93">
            <w:pPr>
              <w:spacing w:line="400" w:lineRule="exact"/>
              <w:rPr>
                <w:rFonts w:eastAsia="標楷體"/>
              </w:rPr>
            </w:pPr>
          </w:p>
        </w:tc>
      </w:tr>
      <w:tr w:rsidR="00F5078C" w:rsidRPr="00D66009" w:rsidTr="00C01B93">
        <w:trPr>
          <w:jc w:val="center"/>
        </w:trPr>
        <w:tc>
          <w:tcPr>
            <w:tcW w:w="888" w:type="pct"/>
            <w:vAlign w:val="center"/>
          </w:tcPr>
          <w:p w:rsidR="00F5078C" w:rsidRPr="00D66009" w:rsidRDefault="00F5078C" w:rsidP="00C01B93">
            <w:pPr>
              <w:spacing w:line="400" w:lineRule="exact"/>
              <w:jc w:val="center"/>
              <w:rPr>
                <w:rFonts w:eastAsia="標楷體"/>
              </w:rPr>
            </w:pPr>
            <w:r w:rsidRPr="00D66009">
              <w:rPr>
                <w:rFonts w:eastAsia="標楷體"/>
              </w:rPr>
              <w:t>15:10~16:40</w:t>
            </w:r>
          </w:p>
        </w:tc>
        <w:tc>
          <w:tcPr>
            <w:tcW w:w="2752" w:type="pct"/>
            <w:vAlign w:val="center"/>
          </w:tcPr>
          <w:p w:rsidR="00F5078C" w:rsidRPr="00D66009" w:rsidRDefault="00F5078C" w:rsidP="00C01B93">
            <w:pPr>
              <w:spacing w:line="400" w:lineRule="exact"/>
              <w:rPr>
                <w:rFonts w:eastAsia="標楷體"/>
              </w:rPr>
            </w:pPr>
            <w:r>
              <w:rPr>
                <w:rFonts w:eastAsia="標楷體" w:hAnsi="標楷體" w:hint="eastAsia"/>
              </w:rPr>
              <w:t>實作：「</w:t>
            </w:r>
            <w:proofErr w:type="gramStart"/>
            <w:r>
              <w:rPr>
                <w:rFonts w:eastAsia="標楷體" w:hAnsi="標楷體" w:hint="eastAsia"/>
              </w:rPr>
              <w:t>奧福“</w:t>
            </w:r>
            <w:r w:rsidRPr="0060258E">
              <w:rPr>
                <w:rFonts w:eastAsia="標楷體" w:hAnsi="標楷體" w:hint="eastAsia"/>
              </w:rPr>
              <w:t>甘美朗”</w:t>
            </w:r>
            <w:proofErr w:type="gramEnd"/>
            <w:r w:rsidRPr="0060258E">
              <w:rPr>
                <w:rFonts w:eastAsia="標楷體" w:hAnsi="標楷體" w:hint="eastAsia"/>
              </w:rPr>
              <w:t>體驗」或「巴里島</w:t>
            </w:r>
            <w:proofErr w:type="gramStart"/>
            <w:r w:rsidRPr="0060258E">
              <w:rPr>
                <w:rFonts w:eastAsia="標楷體" w:hAnsi="標楷體" w:hint="eastAsia"/>
              </w:rPr>
              <w:t>的克差</w:t>
            </w:r>
            <w:proofErr w:type="gramEnd"/>
            <w:r w:rsidRPr="0060258E">
              <w:rPr>
                <w:rFonts w:eastAsia="標楷體" w:hAnsi="標楷體" w:hint="eastAsia"/>
              </w:rPr>
              <w:t>(</w:t>
            </w:r>
            <w:proofErr w:type="spellStart"/>
            <w:r w:rsidRPr="0060258E">
              <w:rPr>
                <w:rFonts w:eastAsia="標楷體" w:hAnsi="標楷體" w:hint="eastAsia"/>
              </w:rPr>
              <w:t>kecak</w:t>
            </w:r>
            <w:proofErr w:type="spellEnd"/>
            <w:r w:rsidRPr="0060258E">
              <w:rPr>
                <w:rFonts w:eastAsia="標楷體" w:hAnsi="標楷體" w:hint="eastAsia"/>
              </w:rPr>
              <w:t>)</w:t>
            </w:r>
            <w:r w:rsidRPr="0060258E">
              <w:rPr>
                <w:rFonts w:eastAsia="標楷體" w:hAnsi="標楷體" w:hint="eastAsia"/>
              </w:rPr>
              <w:t>介紹與練習」</w:t>
            </w:r>
          </w:p>
        </w:tc>
        <w:tc>
          <w:tcPr>
            <w:tcW w:w="1360" w:type="pct"/>
            <w:vMerge/>
            <w:vAlign w:val="center"/>
          </w:tcPr>
          <w:p w:rsidR="00F5078C" w:rsidRPr="00D66009" w:rsidRDefault="00F5078C" w:rsidP="00C01B93">
            <w:pPr>
              <w:spacing w:line="400" w:lineRule="exact"/>
              <w:rPr>
                <w:rFonts w:eastAsia="標楷體"/>
              </w:rPr>
            </w:pPr>
          </w:p>
        </w:tc>
      </w:tr>
      <w:tr w:rsidR="00F5078C" w:rsidRPr="00D66009" w:rsidTr="00C01B93">
        <w:trPr>
          <w:jc w:val="center"/>
        </w:trPr>
        <w:tc>
          <w:tcPr>
            <w:tcW w:w="888" w:type="pct"/>
            <w:vAlign w:val="center"/>
          </w:tcPr>
          <w:p w:rsidR="00F5078C" w:rsidRPr="00D66009" w:rsidRDefault="00F5078C" w:rsidP="00C01B93">
            <w:pPr>
              <w:spacing w:line="400" w:lineRule="exact"/>
              <w:jc w:val="center"/>
              <w:rPr>
                <w:rFonts w:eastAsia="標楷體"/>
              </w:rPr>
            </w:pPr>
            <w:r w:rsidRPr="00D66009">
              <w:rPr>
                <w:rFonts w:eastAsia="標楷體"/>
              </w:rPr>
              <w:t>16:40~17:00</w:t>
            </w:r>
          </w:p>
        </w:tc>
        <w:tc>
          <w:tcPr>
            <w:tcW w:w="2752" w:type="pct"/>
            <w:vAlign w:val="center"/>
          </w:tcPr>
          <w:p w:rsidR="00F5078C" w:rsidRPr="00D66009" w:rsidRDefault="00F5078C" w:rsidP="00C01B93">
            <w:pPr>
              <w:spacing w:line="400" w:lineRule="exact"/>
              <w:rPr>
                <w:rFonts w:eastAsia="標楷體"/>
              </w:rPr>
            </w:pPr>
            <w:r w:rsidRPr="00D66009">
              <w:rPr>
                <w:rFonts w:eastAsia="標楷體" w:hAnsi="標楷體"/>
              </w:rPr>
              <w:t>教學研討與交流座談</w:t>
            </w:r>
          </w:p>
        </w:tc>
        <w:tc>
          <w:tcPr>
            <w:tcW w:w="1360" w:type="pct"/>
            <w:vAlign w:val="center"/>
          </w:tcPr>
          <w:p w:rsidR="00F5078C" w:rsidRPr="00D66009" w:rsidRDefault="00F5078C" w:rsidP="00C01B93">
            <w:pPr>
              <w:spacing w:line="400" w:lineRule="exact"/>
              <w:rPr>
                <w:rFonts w:eastAsia="標楷體"/>
              </w:rPr>
            </w:pPr>
            <w:r w:rsidRPr="00D66009">
              <w:rPr>
                <w:rFonts w:eastAsia="標楷體" w:hAnsi="標楷體"/>
              </w:rPr>
              <w:t>講師、學科中心人員</w:t>
            </w:r>
          </w:p>
        </w:tc>
      </w:tr>
    </w:tbl>
    <w:p w:rsidR="00F5078C" w:rsidRDefault="00F5078C" w:rsidP="00F5078C">
      <w:pPr>
        <w:widowControl/>
        <w:jc w:val="center"/>
        <w:rPr>
          <w:rFonts w:eastAsia="標楷體" w:hAnsi="標楷體"/>
        </w:rPr>
      </w:pPr>
    </w:p>
    <w:p w:rsidR="00F5078C" w:rsidRDefault="00F5078C" w:rsidP="00BA06DB">
      <w:pPr>
        <w:spacing w:line="400" w:lineRule="exact"/>
        <w:jc w:val="center"/>
        <w:rPr>
          <w:rFonts w:eastAsia="標楷體" w:hAnsi="標楷體"/>
          <w:b/>
          <w:sz w:val="28"/>
          <w:szCs w:val="28"/>
        </w:rPr>
      </w:pPr>
      <w:r w:rsidRPr="00BA06DB">
        <w:rPr>
          <w:rFonts w:eastAsia="標楷體" w:hAnsi="標楷體" w:hint="eastAsia"/>
          <w:b/>
          <w:sz w:val="28"/>
          <w:szCs w:val="28"/>
        </w:rPr>
        <w:t>中</w:t>
      </w:r>
      <w:r w:rsidRPr="00BA06DB">
        <w:rPr>
          <w:rFonts w:eastAsia="標楷體" w:hAnsi="標楷體"/>
          <w:b/>
          <w:sz w:val="28"/>
          <w:szCs w:val="28"/>
        </w:rPr>
        <w:t>區</w:t>
      </w:r>
      <w:r w:rsidRPr="00BA06DB">
        <w:rPr>
          <w:rFonts w:eastAsia="標楷體" w:hAnsi="標楷體" w:hint="eastAsia"/>
          <w:b/>
          <w:sz w:val="28"/>
          <w:szCs w:val="28"/>
        </w:rPr>
        <w:t>與東區</w:t>
      </w:r>
      <w:r w:rsidRPr="00BA06DB">
        <w:rPr>
          <w:rFonts w:eastAsia="標楷體" w:hAnsi="標楷體"/>
          <w:b/>
          <w:sz w:val="28"/>
          <w:szCs w:val="28"/>
        </w:rPr>
        <w:t>研習課程表</w:t>
      </w:r>
      <w:r w:rsidRPr="00BA06DB">
        <w:rPr>
          <w:rFonts w:eastAsia="標楷體" w:hAnsi="標楷體"/>
          <w:b/>
          <w:sz w:val="28"/>
          <w:szCs w:val="28"/>
        </w:rPr>
        <w:t xml:space="preserve"> </w:t>
      </w:r>
      <w:r w:rsidRPr="00BA06DB">
        <w:rPr>
          <w:rFonts w:eastAsia="標楷體" w:hAnsi="標楷體"/>
          <w:b/>
          <w:sz w:val="28"/>
          <w:szCs w:val="28"/>
        </w:rPr>
        <w:t>第二天</w:t>
      </w:r>
    </w:p>
    <w:p w:rsidR="00BA06DB" w:rsidRPr="00BA06DB" w:rsidRDefault="00BA06DB" w:rsidP="00BA06DB">
      <w:pPr>
        <w:spacing w:line="400" w:lineRule="exact"/>
        <w:jc w:val="center"/>
        <w:rPr>
          <w:rFonts w:eastAsia="標楷體" w:hAnsi="標楷體"/>
          <w:b/>
          <w:sz w:val="28"/>
          <w:szCs w:val="28"/>
        </w:rPr>
      </w:pPr>
    </w:p>
    <w:tbl>
      <w:tblPr>
        <w:tblpPr w:leftFromText="181" w:rightFromText="181" w:vertAnchor="text" w:horzAnchor="margin" w:tblpY="2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4171"/>
        <w:gridCol w:w="2838"/>
      </w:tblGrid>
      <w:tr w:rsidR="00F5078C" w:rsidRPr="00D66009" w:rsidTr="00C01B93">
        <w:tc>
          <w:tcPr>
            <w:tcW w:w="888" w:type="pct"/>
            <w:vAlign w:val="center"/>
          </w:tcPr>
          <w:p w:rsidR="00F5078C" w:rsidRPr="00D66009" w:rsidRDefault="00F5078C" w:rsidP="00C01B93">
            <w:pPr>
              <w:spacing w:line="400" w:lineRule="exact"/>
              <w:jc w:val="center"/>
              <w:rPr>
                <w:rFonts w:eastAsia="標楷體"/>
              </w:rPr>
            </w:pPr>
            <w:r w:rsidRPr="00D66009">
              <w:rPr>
                <w:rFonts w:eastAsia="標楷體" w:hAnsi="標楷體"/>
              </w:rPr>
              <w:t>時間</w:t>
            </w:r>
          </w:p>
        </w:tc>
        <w:tc>
          <w:tcPr>
            <w:tcW w:w="2447" w:type="pct"/>
            <w:vAlign w:val="center"/>
          </w:tcPr>
          <w:p w:rsidR="00F5078C" w:rsidRPr="00D66009" w:rsidRDefault="00F5078C" w:rsidP="00C01B93">
            <w:pPr>
              <w:spacing w:line="400" w:lineRule="exact"/>
              <w:jc w:val="center"/>
              <w:rPr>
                <w:rFonts w:eastAsia="標楷體"/>
              </w:rPr>
            </w:pPr>
            <w:r w:rsidRPr="00D66009">
              <w:rPr>
                <w:rFonts w:eastAsia="標楷體" w:hAnsi="標楷體"/>
              </w:rPr>
              <w:t>課程名稱</w:t>
            </w:r>
          </w:p>
        </w:tc>
        <w:tc>
          <w:tcPr>
            <w:tcW w:w="1665" w:type="pct"/>
            <w:vAlign w:val="center"/>
          </w:tcPr>
          <w:p w:rsidR="00F5078C" w:rsidRPr="00D66009" w:rsidRDefault="00F5078C" w:rsidP="00C01B93">
            <w:pPr>
              <w:spacing w:line="400" w:lineRule="exact"/>
              <w:jc w:val="center"/>
              <w:rPr>
                <w:rFonts w:eastAsia="標楷體"/>
              </w:rPr>
            </w:pPr>
            <w:r w:rsidRPr="00D66009">
              <w:rPr>
                <w:rFonts w:eastAsia="標楷體" w:hAnsi="標楷體"/>
              </w:rPr>
              <w:t>講師</w:t>
            </w:r>
          </w:p>
        </w:tc>
      </w:tr>
      <w:tr w:rsidR="00F5078C" w:rsidRPr="00D66009" w:rsidTr="00C01B93">
        <w:trPr>
          <w:trHeight w:val="381"/>
        </w:trPr>
        <w:tc>
          <w:tcPr>
            <w:tcW w:w="888" w:type="pct"/>
            <w:vAlign w:val="center"/>
          </w:tcPr>
          <w:p w:rsidR="00F5078C" w:rsidRPr="00D66009" w:rsidRDefault="00F5078C" w:rsidP="00C01B93">
            <w:pPr>
              <w:spacing w:line="400" w:lineRule="exact"/>
              <w:jc w:val="center"/>
              <w:rPr>
                <w:rFonts w:eastAsia="標楷體"/>
              </w:rPr>
            </w:pPr>
            <w:r w:rsidRPr="00D66009">
              <w:rPr>
                <w:rFonts w:eastAsia="標楷體"/>
              </w:rPr>
              <w:t>8:30~8:</w:t>
            </w:r>
            <w:r>
              <w:rPr>
                <w:rFonts w:eastAsia="標楷體" w:hint="eastAsia"/>
              </w:rPr>
              <w:t>50</w:t>
            </w:r>
          </w:p>
        </w:tc>
        <w:tc>
          <w:tcPr>
            <w:tcW w:w="2447" w:type="pct"/>
            <w:vAlign w:val="center"/>
          </w:tcPr>
          <w:p w:rsidR="00F5078C" w:rsidRPr="00D66009" w:rsidRDefault="00F5078C" w:rsidP="00C01B93">
            <w:pPr>
              <w:spacing w:line="400" w:lineRule="exact"/>
              <w:rPr>
                <w:rFonts w:eastAsia="標楷體"/>
              </w:rPr>
            </w:pPr>
            <w:r w:rsidRPr="00D66009">
              <w:rPr>
                <w:rFonts w:eastAsia="標楷體" w:hAnsi="標楷體"/>
              </w:rPr>
              <w:t>報到</w:t>
            </w:r>
          </w:p>
        </w:tc>
        <w:tc>
          <w:tcPr>
            <w:tcW w:w="1665" w:type="pct"/>
            <w:vAlign w:val="center"/>
          </w:tcPr>
          <w:p w:rsidR="00F5078C" w:rsidRPr="00D66009" w:rsidRDefault="00F5078C" w:rsidP="00C01B93">
            <w:pPr>
              <w:spacing w:line="400" w:lineRule="exact"/>
              <w:rPr>
                <w:rFonts w:eastAsia="標楷體"/>
              </w:rPr>
            </w:pPr>
            <w:r w:rsidRPr="00D66009">
              <w:rPr>
                <w:rFonts w:eastAsia="標楷體" w:hAnsi="標楷體"/>
              </w:rPr>
              <w:t>學科中心人員</w:t>
            </w:r>
          </w:p>
        </w:tc>
      </w:tr>
      <w:tr w:rsidR="00F5078C" w:rsidRPr="00D66009" w:rsidTr="00C01B93">
        <w:trPr>
          <w:trHeight w:val="351"/>
        </w:trPr>
        <w:tc>
          <w:tcPr>
            <w:tcW w:w="888" w:type="pct"/>
            <w:vAlign w:val="center"/>
          </w:tcPr>
          <w:p w:rsidR="00F5078C" w:rsidRPr="00D66009" w:rsidRDefault="00F5078C" w:rsidP="00C01B93">
            <w:pPr>
              <w:spacing w:line="400" w:lineRule="exact"/>
              <w:jc w:val="center"/>
              <w:rPr>
                <w:rFonts w:eastAsia="標楷體"/>
              </w:rPr>
            </w:pPr>
            <w:r w:rsidRPr="00D66009">
              <w:rPr>
                <w:rFonts w:eastAsia="標楷體"/>
              </w:rPr>
              <w:t>8:</w:t>
            </w:r>
            <w:r>
              <w:rPr>
                <w:rFonts w:eastAsia="標楷體" w:hint="eastAsia"/>
              </w:rPr>
              <w:t>50</w:t>
            </w:r>
            <w:r w:rsidRPr="00D66009">
              <w:rPr>
                <w:rFonts w:eastAsia="標楷體"/>
              </w:rPr>
              <w:t>~9:00</w:t>
            </w:r>
          </w:p>
        </w:tc>
        <w:tc>
          <w:tcPr>
            <w:tcW w:w="2447" w:type="pct"/>
            <w:vAlign w:val="center"/>
          </w:tcPr>
          <w:p w:rsidR="00F5078C" w:rsidRPr="00D66009" w:rsidRDefault="00F5078C" w:rsidP="00C01B93">
            <w:pPr>
              <w:spacing w:line="400" w:lineRule="exact"/>
              <w:rPr>
                <w:rFonts w:eastAsia="標楷體"/>
              </w:rPr>
            </w:pPr>
            <w:r w:rsidRPr="00D66009">
              <w:rPr>
                <w:rFonts w:eastAsia="標楷體" w:hAnsi="標楷體"/>
              </w:rPr>
              <w:t>始業式</w:t>
            </w:r>
          </w:p>
        </w:tc>
        <w:tc>
          <w:tcPr>
            <w:tcW w:w="1665" w:type="pct"/>
            <w:vAlign w:val="center"/>
          </w:tcPr>
          <w:p w:rsidR="00F5078C" w:rsidRPr="00D66009" w:rsidRDefault="00F5078C" w:rsidP="00C01B93">
            <w:pPr>
              <w:spacing w:line="400" w:lineRule="exact"/>
              <w:rPr>
                <w:rFonts w:eastAsia="標楷體"/>
              </w:rPr>
            </w:pPr>
            <w:r w:rsidRPr="00D66009">
              <w:rPr>
                <w:rFonts w:eastAsia="標楷體" w:hAnsi="標楷體"/>
              </w:rPr>
              <w:t>場地學校校長</w:t>
            </w:r>
            <w:r>
              <w:rPr>
                <w:rFonts w:eastAsia="標楷體" w:hAnsi="標楷體" w:hint="eastAsia"/>
              </w:rPr>
              <w:t>或系主任</w:t>
            </w:r>
          </w:p>
        </w:tc>
      </w:tr>
      <w:tr w:rsidR="00F5078C" w:rsidRPr="00D66009" w:rsidTr="00C01B93">
        <w:tc>
          <w:tcPr>
            <w:tcW w:w="888" w:type="pct"/>
            <w:vAlign w:val="center"/>
          </w:tcPr>
          <w:p w:rsidR="00F5078C" w:rsidRPr="00D66009" w:rsidRDefault="00F5078C" w:rsidP="00C01B93">
            <w:pPr>
              <w:spacing w:line="400" w:lineRule="exact"/>
              <w:jc w:val="center"/>
              <w:rPr>
                <w:rFonts w:eastAsia="標楷體"/>
              </w:rPr>
            </w:pPr>
            <w:r w:rsidRPr="00D66009">
              <w:rPr>
                <w:rFonts w:eastAsia="標楷體"/>
              </w:rPr>
              <w:t>9:00~10:30</w:t>
            </w:r>
          </w:p>
        </w:tc>
        <w:tc>
          <w:tcPr>
            <w:tcW w:w="2447" w:type="pct"/>
            <w:vAlign w:val="center"/>
          </w:tcPr>
          <w:p w:rsidR="00F5078C" w:rsidRDefault="00F5078C" w:rsidP="00C01B93">
            <w:pPr>
              <w:spacing w:line="400" w:lineRule="exact"/>
              <w:rPr>
                <w:rFonts w:eastAsia="標楷體" w:hAnsi="標楷體"/>
              </w:rPr>
            </w:pPr>
            <w:r w:rsidRPr="00D66009">
              <w:rPr>
                <w:rFonts w:eastAsia="標楷體" w:hAnsi="標楷體"/>
              </w:rPr>
              <w:t>資訊科技融入數位教材</w:t>
            </w:r>
            <w:r>
              <w:rPr>
                <w:rFonts w:eastAsia="標楷體" w:hAnsi="標楷體" w:hint="eastAsia"/>
              </w:rPr>
              <w:t>教案得獎作品</w:t>
            </w:r>
          </w:p>
          <w:p w:rsidR="00F5078C" w:rsidRPr="0072226E" w:rsidRDefault="00F5078C" w:rsidP="00C01B93">
            <w:pPr>
              <w:spacing w:line="400" w:lineRule="exact"/>
              <w:rPr>
                <w:rFonts w:eastAsia="標楷體"/>
                <w:b/>
                <w:sz w:val="22"/>
                <w:szCs w:val="22"/>
              </w:rPr>
            </w:pPr>
            <w:r w:rsidRPr="0072226E">
              <w:rPr>
                <w:rFonts w:eastAsia="標楷體" w:hAnsi="標楷體" w:hint="eastAsia"/>
                <w:b/>
                <w:sz w:val="22"/>
                <w:szCs w:val="22"/>
              </w:rPr>
              <w:t>「神遊歐洲最美的</w:t>
            </w:r>
            <w:proofErr w:type="gramStart"/>
            <w:r w:rsidRPr="0072226E">
              <w:rPr>
                <w:rFonts w:eastAsia="標楷體" w:hAnsi="標楷體" w:hint="eastAsia"/>
                <w:b/>
                <w:sz w:val="22"/>
                <w:szCs w:val="22"/>
              </w:rPr>
              <w:t>城市－從</w:t>
            </w:r>
            <w:proofErr w:type="spellStart"/>
            <w:proofErr w:type="gramEnd"/>
            <w:r w:rsidRPr="0072226E">
              <w:rPr>
                <w:rFonts w:eastAsia="標楷體" w:hAnsi="標楷體" w:hint="eastAsia"/>
                <w:b/>
                <w:sz w:val="22"/>
                <w:szCs w:val="22"/>
              </w:rPr>
              <w:t>google</w:t>
            </w:r>
            <w:proofErr w:type="spellEnd"/>
            <w:r w:rsidRPr="0072226E">
              <w:rPr>
                <w:rFonts w:eastAsia="標楷體" w:hAnsi="標楷體" w:hint="eastAsia"/>
                <w:b/>
                <w:sz w:val="22"/>
                <w:szCs w:val="22"/>
              </w:rPr>
              <w:t>出發」</w:t>
            </w:r>
          </w:p>
        </w:tc>
        <w:tc>
          <w:tcPr>
            <w:tcW w:w="1665" w:type="pct"/>
            <w:vAlign w:val="center"/>
          </w:tcPr>
          <w:p w:rsidR="00F5078C" w:rsidRDefault="00F5078C" w:rsidP="00C01B93">
            <w:pPr>
              <w:spacing w:line="400" w:lineRule="exact"/>
              <w:rPr>
                <w:rFonts w:eastAsia="標楷體" w:hAnsi="標楷體"/>
              </w:rPr>
            </w:pPr>
            <w:proofErr w:type="gramStart"/>
            <w:r>
              <w:rPr>
                <w:rFonts w:eastAsia="標楷體" w:hAnsi="標楷體" w:hint="eastAsia"/>
              </w:rPr>
              <w:t>臺北市立永春</w:t>
            </w:r>
            <w:proofErr w:type="gramEnd"/>
            <w:r>
              <w:rPr>
                <w:rFonts w:eastAsia="標楷體" w:hAnsi="標楷體" w:hint="eastAsia"/>
              </w:rPr>
              <w:t>高中</w:t>
            </w:r>
          </w:p>
          <w:p w:rsidR="00F5078C" w:rsidRPr="00D66009" w:rsidRDefault="00F5078C" w:rsidP="00C01B93">
            <w:pPr>
              <w:spacing w:line="400" w:lineRule="exact"/>
              <w:rPr>
                <w:rFonts w:eastAsia="標楷體"/>
              </w:rPr>
            </w:pPr>
            <w:r>
              <w:rPr>
                <w:rFonts w:eastAsia="標楷體" w:hAnsi="標楷體" w:hint="eastAsia"/>
              </w:rPr>
              <w:t>李睿瑋老師</w:t>
            </w:r>
          </w:p>
        </w:tc>
      </w:tr>
      <w:tr w:rsidR="00F5078C" w:rsidRPr="00D66009" w:rsidTr="00C01B93">
        <w:tc>
          <w:tcPr>
            <w:tcW w:w="888" w:type="pct"/>
            <w:vAlign w:val="center"/>
          </w:tcPr>
          <w:p w:rsidR="00F5078C" w:rsidRPr="00D66009" w:rsidRDefault="00F5078C" w:rsidP="00C01B93">
            <w:pPr>
              <w:spacing w:line="400" w:lineRule="exact"/>
              <w:jc w:val="center"/>
              <w:rPr>
                <w:rFonts w:eastAsia="標楷體"/>
              </w:rPr>
            </w:pPr>
            <w:r w:rsidRPr="00D66009">
              <w:rPr>
                <w:rFonts w:eastAsia="標楷體"/>
              </w:rPr>
              <w:t>10:40~12:10</w:t>
            </w:r>
          </w:p>
        </w:tc>
        <w:tc>
          <w:tcPr>
            <w:tcW w:w="2447" w:type="pct"/>
            <w:vAlign w:val="center"/>
          </w:tcPr>
          <w:p w:rsidR="00F5078C" w:rsidRDefault="00F5078C" w:rsidP="00C01B93">
            <w:pPr>
              <w:spacing w:line="400" w:lineRule="exact"/>
              <w:rPr>
                <w:rFonts w:eastAsia="標楷體" w:hAnsi="標楷體"/>
              </w:rPr>
            </w:pPr>
            <w:r w:rsidRPr="00D66009">
              <w:rPr>
                <w:rFonts w:eastAsia="標楷體" w:hAnsi="標楷體"/>
              </w:rPr>
              <w:t>資訊科技融入數位教材</w:t>
            </w:r>
            <w:r>
              <w:rPr>
                <w:rFonts w:eastAsia="標楷體" w:hAnsi="標楷體" w:hint="eastAsia"/>
              </w:rPr>
              <w:t>教案得獎作品</w:t>
            </w:r>
          </w:p>
          <w:p w:rsidR="00F5078C" w:rsidRPr="0072226E" w:rsidRDefault="00F5078C" w:rsidP="00C01B93">
            <w:pPr>
              <w:spacing w:line="400" w:lineRule="exact"/>
              <w:rPr>
                <w:rFonts w:eastAsia="標楷體"/>
                <w:b/>
              </w:rPr>
            </w:pPr>
            <w:r w:rsidRPr="0072226E">
              <w:rPr>
                <w:rFonts w:eastAsia="標楷體" w:hAnsi="標楷體" w:hint="eastAsia"/>
                <w:b/>
                <w:sz w:val="22"/>
                <w:szCs w:val="22"/>
              </w:rPr>
              <w:t>「從傳統走向創意的記譜法」</w:t>
            </w:r>
          </w:p>
        </w:tc>
        <w:tc>
          <w:tcPr>
            <w:tcW w:w="1665" w:type="pct"/>
            <w:vAlign w:val="center"/>
          </w:tcPr>
          <w:p w:rsidR="00F5078C" w:rsidRDefault="00F5078C" w:rsidP="00C01B93">
            <w:pPr>
              <w:spacing w:line="400" w:lineRule="exact"/>
              <w:rPr>
                <w:rFonts w:eastAsia="標楷體" w:hAnsi="標楷體"/>
              </w:rPr>
            </w:pPr>
            <w:proofErr w:type="gramStart"/>
            <w:r>
              <w:rPr>
                <w:rFonts w:eastAsia="標楷體" w:hAnsi="標楷體" w:hint="eastAsia"/>
              </w:rPr>
              <w:t>臺北市立永春</w:t>
            </w:r>
            <w:proofErr w:type="gramEnd"/>
            <w:r>
              <w:rPr>
                <w:rFonts w:eastAsia="標楷體" w:hAnsi="標楷體" w:hint="eastAsia"/>
              </w:rPr>
              <w:t>高中</w:t>
            </w:r>
          </w:p>
          <w:p w:rsidR="00F5078C" w:rsidRPr="00D66009" w:rsidRDefault="00F5078C" w:rsidP="00C01B93">
            <w:pPr>
              <w:spacing w:line="400" w:lineRule="exact"/>
              <w:rPr>
                <w:rFonts w:eastAsia="標楷體"/>
              </w:rPr>
            </w:pPr>
            <w:r>
              <w:rPr>
                <w:rFonts w:eastAsia="標楷體" w:hAnsi="標楷體" w:hint="eastAsia"/>
              </w:rPr>
              <w:t>方美琪老師</w:t>
            </w:r>
          </w:p>
        </w:tc>
      </w:tr>
      <w:tr w:rsidR="00F5078C" w:rsidRPr="00D66009" w:rsidTr="00C01B93">
        <w:tc>
          <w:tcPr>
            <w:tcW w:w="888" w:type="pct"/>
            <w:vAlign w:val="center"/>
          </w:tcPr>
          <w:p w:rsidR="00F5078C" w:rsidRPr="00D66009" w:rsidRDefault="00F5078C" w:rsidP="00C01B93">
            <w:pPr>
              <w:spacing w:line="400" w:lineRule="exact"/>
              <w:jc w:val="center"/>
              <w:rPr>
                <w:rFonts w:eastAsia="標楷體"/>
              </w:rPr>
            </w:pPr>
            <w:r w:rsidRPr="00D66009">
              <w:rPr>
                <w:rFonts w:eastAsia="標楷體"/>
              </w:rPr>
              <w:t>12:10~13:30</w:t>
            </w:r>
          </w:p>
        </w:tc>
        <w:tc>
          <w:tcPr>
            <w:tcW w:w="2447" w:type="pct"/>
            <w:vAlign w:val="center"/>
          </w:tcPr>
          <w:p w:rsidR="00F5078C" w:rsidRPr="00D66009" w:rsidRDefault="00F5078C" w:rsidP="00C01B93">
            <w:pPr>
              <w:spacing w:line="400" w:lineRule="exact"/>
              <w:rPr>
                <w:rFonts w:eastAsia="標楷體"/>
              </w:rPr>
            </w:pPr>
            <w:r w:rsidRPr="00D66009">
              <w:rPr>
                <w:rFonts w:eastAsia="標楷體" w:hAnsi="標楷體"/>
              </w:rPr>
              <w:t>教學研討與交流座談</w:t>
            </w:r>
          </w:p>
        </w:tc>
        <w:tc>
          <w:tcPr>
            <w:tcW w:w="1665" w:type="pct"/>
            <w:vAlign w:val="center"/>
          </w:tcPr>
          <w:p w:rsidR="00F5078C" w:rsidRPr="00D66009" w:rsidRDefault="00F5078C" w:rsidP="00C01B93">
            <w:pPr>
              <w:spacing w:line="400" w:lineRule="exact"/>
              <w:rPr>
                <w:rFonts w:eastAsia="標楷體"/>
              </w:rPr>
            </w:pPr>
            <w:r w:rsidRPr="00D66009">
              <w:rPr>
                <w:rFonts w:eastAsia="標楷體" w:hAnsi="標楷體"/>
              </w:rPr>
              <w:t>講師、學科中心人員</w:t>
            </w:r>
          </w:p>
        </w:tc>
      </w:tr>
    </w:tbl>
    <w:p w:rsidR="00F5078C" w:rsidRDefault="00F5078C" w:rsidP="00F5078C">
      <w:pPr>
        <w:spacing w:line="360" w:lineRule="exact"/>
        <w:ind w:firstLineChars="177" w:firstLine="425"/>
        <w:rPr>
          <w:rFonts w:eastAsia="標楷體" w:hAnsi="標楷體"/>
        </w:rPr>
      </w:pPr>
    </w:p>
    <w:p w:rsidR="00367655" w:rsidRDefault="00367655">
      <w:pPr>
        <w:widowControl/>
        <w:rPr>
          <w:rFonts w:eastAsia="標楷體"/>
        </w:rPr>
      </w:pPr>
      <w:bookmarkStart w:id="0" w:name="_GoBack"/>
      <w:bookmarkEnd w:id="0"/>
    </w:p>
    <w:sectPr w:rsidR="00367655" w:rsidSect="00AA75A6">
      <w:footerReference w:type="default" r:id="rId10"/>
      <w:pgSz w:w="11906" w:h="16838"/>
      <w:pgMar w:top="1440" w:right="1800" w:bottom="1440" w:left="1800"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F47" w:rsidRDefault="00597F47" w:rsidP="00C35BA2">
      <w:r>
        <w:separator/>
      </w:r>
    </w:p>
  </w:endnote>
  <w:endnote w:type="continuationSeparator" w:id="0">
    <w:p w:rsidR="00597F47" w:rsidRDefault="00597F47" w:rsidP="00C3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320878"/>
      <w:docPartObj>
        <w:docPartGallery w:val="Page Numbers (Bottom of Page)"/>
        <w:docPartUnique/>
      </w:docPartObj>
    </w:sdtPr>
    <w:sdtEndPr/>
    <w:sdtContent>
      <w:p w:rsidR="00AA75A6" w:rsidRDefault="00AA75A6">
        <w:pPr>
          <w:pStyle w:val="aa"/>
          <w:jc w:val="center"/>
        </w:pPr>
        <w:r>
          <w:fldChar w:fldCharType="begin"/>
        </w:r>
        <w:r>
          <w:instrText>PAGE   \* MERGEFORMAT</w:instrText>
        </w:r>
        <w:r>
          <w:fldChar w:fldCharType="separate"/>
        </w:r>
        <w:r w:rsidR="00C65837" w:rsidRPr="00C65837">
          <w:rPr>
            <w:noProof/>
            <w:lang w:val="zh-TW"/>
          </w:rPr>
          <w:t>0</w:t>
        </w:r>
        <w:r>
          <w:fldChar w:fldCharType="end"/>
        </w:r>
      </w:p>
    </w:sdtContent>
  </w:sdt>
  <w:p w:rsidR="00AA75A6" w:rsidRDefault="00AA75A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F47" w:rsidRDefault="00597F47" w:rsidP="00C35BA2">
      <w:r>
        <w:separator/>
      </w:r>
    </w:p>
  </w:footnote>
  <w:footnote w:type="continuationSeparator" w:id="0">
    <w:p w:rsidR="00597F47" w:rsidRDefault="00597F47" w:rsidP="00C35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472E"/>
    <w:multiLevelType w:val="hybridMultilevel"/>
    <w:tmpl w:val="8F9CE6E8"/>
    <w:lvl w:ilvl="0" w:tplc="0A28FB52">
      <w:start w:val="1"/>
      <w:numFmt w:val="taiwaneseCountingThousand"/>
      <w:lvlText w:val="%1、"/>
      <w:lvlJc w:val="left"/>
      <w:pPr>
        <w:ind w:left="720" w:hanging="720"/>
      </w:pPr>
      <w:rPr>
        <w:rFonts w:ascii="Times New Roman"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32542A9"/>
    <w:multiLevelType w:val="multilevel"/>
    <w:tmpl w:val="E264B08A"/>
    <w:lvl w:ilvl="0">
      <w:start w:val="1"/>
      <w:numFmt w:val="taiwaneseCountingThousand"/>
      <w:pStyle w:val="a"/>
      <w:suff w:val="nothing"/>
      <w:lvlText w:val="%1、"/>
      <w:lvlJc w:val="left"/>
      <w:pPr>
        <w:ind w:left="953" w:hanging="635"/>
      </w:pPr>
      <w:rPr>
        <w:rFonts w:hint="eastAsia"/>
        <w:lang w:val="en-US"/>
      </w:rPr>
    </w:lvl>
    <w:lvl w:ilvl="1">
      <w:start w:val="1"/>
      <w:numFmt w:val="taiwaneseCountingThousand"/>
      <w:suff w:val="nothing"/>
      <w:lvlText w:val="(%2)"/>
      <w:lvlJc w:val="left"/>
      <w:pPr>
        <w:ind w:left="1191" w:hanging="555"/>
      </w:pPr>
      <w:rPr>
        <w:rFonts w:hint="eastAsia"/>
      </w:rPr>
    </w:lvl>
    <w:lvl w:ilvl="2">
      <w:start w:val="1"/>
      <w:numFmt w:val="decimalFullWidth"/>
      <w:suff w:val="nothing"/>
      <w:lvlText w:val="%3、"/>
      <w:lvlJc w:val="left"/>
      <w:pPr>
        <w:ind w:left="1899" w:hanging="628"/>
      </w:pPr>
      <w:rPr>
        <w:rFonts w:hint="eastAsia"/>
      </w:rPr>
    </w:lvl>
    <w:lvl w:ilvl="3">
      <w:start w:val="1"/>
      <w:numFmt w:val="decimalFullWidth"/>
      <w:suff w:val="nothing"/>
      <w:lvlText w:val="(%4)"/>
      <w:lvlJc w:val="left"/>
      <w:pPr>
        <w:ind w:left="2126" w:hanging="538"/>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74E"/>
    <w:rsid w:val="00062CDC"/>
    <w:rsid w:val="000A194E"/>
    <w:rsid w:val="000F705D"/>
    <w:rsid w:val="00177A73"/>
    <w:rsid w:val="001C0D24"/>
    <w:rsid w:val="0020374E"/>
    <w:rsid w:val="00220883"/>
    <w:rsid w:val="00243740"/>
    <w:rsid w:val="00243E48"/>
    <w:rsid w:val="00292CCD"/>
    <w:rsid w:val="002C2BC3"/>
    <w:rsid w:val="002D3C98"/>
    <w:rsid w:val="002D7E86"/>
    <w:rsid w:val="002E6863"/>
    <w:rsid w:val="00367655"/>
    <w:rsid w:val="003B28DE"/>
    <w:rsid w:val="003C210B"/>
    <w:rsid w:val="00407B4B"/>
    <w:rsid w:val="00437096"/>
    <w:rsid w:val="004613E5"/>
    <w:rsid w:val="0047004D"/>
    <w:rsid w:val="00475505"/>
    <w:rsid w:val="00481EDF"/>
    <w:rsid w:val="004B757C"/>
    <w:rsid w:val="004C0C16"/>
    <w:rsid w:val="005170F3"/>
    <w:rsid w:val="00533CC0"/>
    <w:rsid w:val="00551449"/>
    <w:rsid w:val="00564A42"/>
    <w:rsid w:val="0059186F"/>
    <w:rsid w:val="00597F47"/>
    <w:rsid w:val="005A6598"/>
    <w:rsid w:val="005B378A"/>
    <w:rsid w:val="005C1F55"/>
    <w:rsid w:val="005C47EA"/>
    <w:rsid w:val="005D21A8"/>
    <w:rsid w:val="005F55B2"/>
    <w:rsid w:val="0060258E"/>
    <w:rsid w:val="006246B2"/>
    <w:rsid w:val="006251AF"/>
    <w:rsid w:val="006715E6"/>
    <w:rsid w:val="006A1856"/>
    <w:rsid w:val="00715163"/>
    <w:rsid w:val="00716C5B"/>
    <w:rsid w:val="00716CBE"/>
    <w:rsid w:val="0072226E"/>
    <w:rsid w:val="00772AAF"/>
    <w:rsid w:val="007939C7"/>
    <w:rsid w:val="007B1178"/>
    <w:rsid w:val="007D4F9D"/>
    <w:rsid w:val="007E5639"/>
    <w:rsid w:val="00800874"/>
    <w:rsid w:val="00843D9E"/>
    <w:rsid w:val="00844E28"/>
    <w:rsid w:val="00883CC2"/>
    <w:rsid w:val="008B6232"/>
    <w:rsid w:val="008C27C6"/>
    <w:rsid w:val="00906A55"/>
    <w:rsid w:val="00951D62"/>
    <w:rsid w:val="0097096C"/>
    <w:rsid w:val="00977D89"/>
    <w:rsid w:val="009A1FD9"/>
    <w:rsid w:val="009A4D1D"/>
    <w:rsid w:val="00A06804"/>
    <w:rsid w:val="00A32ADA"/>
    <w:rsid w:val="00A332D8"/>
    <w:rsid w:val="00A65645"/>
    <w:rsid w:val="00A703C0"/>
    <w:rsid w:val="00A76A3A"/>
    <w:rsid w:val="00AA75A6"/>
    <w:rsid w:val="00AC0907"/>
    <w:rsid w:val="00AC4EC4"/>
    <w:rsid w:val="00AF7339"/>
    <w:rsid w:val="00B030BF"/>
    <w:rsid w:val="00B272B1"/>
    <w:rsid w:val="00B3011B"/>
    <w:rsid w:val="00B40B14"/>
    <w:rsid w:val="00B477FA"/>
    <w:rsid w:val="00B512C3"/>
    <w:rsid w:val="00B57BD0"/>
    <w:rsid w:val="00B57FA5"/>
    <w:rsid w:val="00B85703"/>
    <w:rsid w:val="00BA06DB"/>
    <w:rsid w:val="00BB334B"/>
    <w:rsid w:val="00BC2F53"/>
    <w:rsid w:val="00BC74D0"/>
    <w:rsid w:val="00BD2AB3"/>
    <w:rsid w:val="00BF4024"/>
    <w:rsid w:val="00C04D18"/>
    <w:rsid w:val="00C330F6"/>
    <w:rsid w:val="00C35BA2"/>
    <w:rsid w:val="00C65837"/>
    <w:rsid w:val="00C66E36"/>
    <w:rsid w:val="00C8139D"/>
    <w:rsid w:val="00CB292A"/>
    <w:rsid w:val="00CC2AD6"/>
    <w:rsid w:val="00CC4343"/>
    <w:rsid w:val="00CF6A43"/>
    <w:rsid w:val="00D3691B"/>
    <w:rsid w:val="00D756A3"/>
    <w:rsid w:val="00D95E02"/>
    <w:rsid w:val="00E02690"/>
    <w:rsid w:val="00E03814"/>
    <w:rsid w:val="00E12598"/>
    <w:rsid w:val="00E201C3"/>
    <w:rsid w:val="00E327D4"/>
    <w:rsid w:val="00E33492"/>
    <w:rsid w:val="00E36962"/>
    <w:rsid w:val="00E53815"/>
    <w:rsid w:val="00EC14F3"/>
    <w:rsid w:val="00ED249D"/>
    <w:rsid w:val="00EE30CF"/>
    <w:rsid w:val="00F04921"/>
    <w:rsid w:val="00F12DD0"/>
    <w:rsid w:val="00F5078C"/>
    <w:rsid w:val="00F57D12"/>
    <w:rsid w:val="00F760DB"/>
    <w:rsid w:val="00F7786A"/>
    <w:rsid w:val="00FA3EDC"/>
    <w:rsid w:val="00FB114F"/>
    <w:rsid w:val="00FC3B98"/>
    <w:rsid w:val="00FD2FBE"/>
    <w:rsid w:val="00FE6D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374E"/>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20374E"/>
    <w:rPr>
      <w:rFonts w:eastAsia="標楷體"/>
      <w:sz w:val="32"/>
      <w:szCs w:val="32"/>
    </w:rPr>
  </w:style>
  <w:style w:type="character" w:customStyle="1" w:styleId="a5">
    <w:name w:val="本文 字元"/>
    <w:basedOn w:val="a1"/>
    <w:link w:val="a4"/>
    <w:rsid w:val="0020374E"/>
    <w:rPr>
      <w:rFonts w:ascii="Times New Roman" w:eastAsia="標楷體" w:hAnsi="Times New Roman" w:cs="Times New Roman"/>
      <w:sz w:val="32"/>
      <w:szCs w:val="32"/>
    </w:rPr>
  </w:style>
  <w:style w:type="table" w:styleId="a6">
    <w:name w:val="Table Grid"/>
    <w:basedOn w:val="a2"/>
    <w:rsid w:val="0020374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1"/>
    <w:rsid w:val="0020374E"/>
    <w:rPr>
      <w:color w:val="0000FF"/>
      <w:u w:val="single"/>
    </w:rPr>
  </w:style>
  <w:style w:type="paragraph" w:styleId="a8">
    <w:name w:val="header"/>
    <w:basedOn w:val="a0"/>
    <w:link w:val="a9"/>
    <w:uiPriority w:val="99"/>
    <w:unhideWhenUsed/>
    <w:rsid w:val="00C35BA2"/>
    <w:pPr>
      <w:tabs>
        <w:tab w:val="center" w:pos="4153"/>
        <w:tab w:val="right" w:pos="8306"/>
      </w:tabs>
      <w:snapToGrid w:val="0"/>
    </w:pPr>
    <w:rPr>
      <w:sz w:val="20"/>
      <w:szCs w:val="20"/>
    </w:rPr>
  </w:style>
  <w:style w:type="character" w:customStyle="1" w:styleId="a9">
    <w:name w:val="頁首 字元"/>
    <w:basedOn w:val="a1"/>
    <w:link w:val="a8"/>
    <w:uiPriority w:val="99"/>
    <w:rsid w:val="00C35BA2"/>
    <w:rPr>
      <w:rFonts w:ascii="Times New Roman" w:eastAsia="新細明體" w:hAnsi="Times New Roman" w:cs="Times New Roman"/>
      <w:sz w:val="20"/>
      <w:szCs w:val="20"/>
    </w:rPr>
  </w:style>
  <w:style w:type="paragraph" w:styleId="aa">
    <w:name w:val="footer"/>
    <w:basedOn w:val="a0"/>
    <w:link w:val="ab"/>
    <w:uiPriority w:val="99"/>
    <w:unhideWhenUsed/>
    <w:rsid w:val="00C35BA2"/>
    <w:pPr>
      <w:tabs>
        <w:tab w:val="center" w:pos="4153"/>
        <w:tab w:val="right" w:pos="8306"/>
      </w:tabs>
      <w:snapToGrid w:val="0"/>
    </w:pPr>
    <w:rPr>
      <w:sz w:val="20"/>
      <w:szCs w:val="20"/>
    </w:rPr>
  </w:style>
  <w:style w:type="character" w:customStyle="1" w:styleId="ab">
    <w:name w:val="頁尾 字元"/>
    <w:basedOn w:val="a1"/>
    <w:link w:val="aa"/>
    <w:uiPriority w:val="99"/>
    <w:rsid w:val="00C35BA2"/>
    <w:rPr>
      <w:rFonts w:ascii="Times New Roman" w:eastAsia="新細明體" w:hAnsi="Times New Roman" w:cs="Times New Roman"/>
      <w:sz w:val="20"/>
      <w:szCs w:val="20"/>
    </w:rPr>
  </w:style>
  <w:style w:type="paragraph" w:customStyle="1" w:styleId="a">
    <w:name w:val="主旨說明"/>
    <w:basedOn w:val="a0"/>
    <w:rsid w:val="006715E6"/>
    <w:pPr>
      <w:numPr>
        <w:numId w:val="1"/>
      </w:numPr>
      <w:spacing w:line="500" w:lineRule="exact"/>
    </w:pPr>
    <w:rPr>
      <w:rFonts w:eastAsia="標楷體"/>
      <w:sz w:val="32"/>
      <w:szCs w:val="32"/>
    </w:rPr>
  </w:style>
  <w:style w:type="paragraph" w:styleId="ac">
    <w:name w:val="List Paragraph"/>
    <w:basedOn w:val="a0"/>
    <w:uiPriority w:val="34"/>
    <w:qFormat/>
    <w:rsid w:val="00C330F6"/>
    <w:pPr>
      <w:ind w:leftChars="200" w:left="480"/>
    </w:pPr>
  </w:style>
  <w:style w:type="paragraph" w:styleId="ad">
    <w:name w:val="Balloon Text"/>
    <w:basedOn w:val="a0"/>
    <w:link w:val="ae"/>
    <w:uiPriority w:val="99"/>
    <w:semiHidden/>
    <w:unhideWhenUsed/>
    <w:rsid w:val="00367655"/>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36765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374E"/>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20374E"/>
    <w:rPr>
      <w:rFonts w:eastAsia="標楷體"/>
      <w:sz w:val="32"/>
      <w:szCs w:val="32"/>
    </w:rPr>
  </w:style>
  <w:style w:type="character" w:customStyle="1" w:styleId="a5">
    <w:name w:val="本文 字元"/>
    <w:basedOn w:val="a1"/>
    <w:link w:val="a4"/>
    <w:rsid w:val="0020374E"/>
    <w:rPr>
      <w:rFonts w:ascii="Times New Roman" w:eastAsia="標楷體" w:hAnsi="Times New Roman" w:cs="Times New Roman"/>
      <w:sz w:val="32"/>
      <w:szCs w:val="32"/>
    </w:rPr>
  </w:style>
  <w:style w:type="table" w:styleId="a6">
    <w:name w:val="Table Grid"/>
    <w:basedOn w:val="a2"/>
    <w:rsid w:val="0020374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1"/>
    <w:rsid w:val="0020374E"/>
    <w:rPr>
      <w:color w:val="0000FF"/>
      <w:u w:val="single"/>
    </w:rPr>
  </w:style>
  <w:style w:type="paragraph" w:styleId="a8">
    <w:name w:val="header"/>
    <w:basedOn w:val="a0"/>
    <w:link w:val="a9"/>
    <w:uiPriority w:val="99"/>
    <w:unhideWhenUsed/>
    <w:rsid w:val="00C35BA2"/>
    <w:pPr>
      <w:tabs>
        <w:tab w:val="center" w:pos="4153"/>
        <w:tab w:val="right" w:pos="8306"/>
      </w:tabs>
      <w:snapToGrid w:val="0"/>
    </w:pPr>
    <w:rPr>
      <w:sz w:val="20"/>
      <w:szCs w:val="20"/>
    </w:rPr>
  </w:style>
  <w:style w:type="character" w:customStyle="1" w:styleId="a9">
    <w:name w:val="頁首 字元"/>
    <w:basedOn w:val="a1"/>
    <w:link w:val="a8"/>
    <w:uiPriority w:val="99"/>
    <w:rsid w:val="00C35BA2"/>
    <w:rPr>
      <w:rFonts w:ascii="Times New Roman" w:eastAsia="新細明體" w:hAnsi="Times New Roman" w:cs="Times New Roman"/>
      <w:sz w:val="20"/>
      <w:szCs w:val="20"/>
    </w:rPr>
  </w:style>
  <w:style w:type="paragraph" w:styleId="aa">
    <w:name w:val="footer"/>
    <w:basedOn w:val="a0"/>
    <w:link w:val="ab"/>
    <w:uiPriority w:val="99"/>
    <w:unhideWhenUsed/>
    <w:rsid w:val="00C35BA2"/>
    <w:pPr>
      <w:tabs>
        <w:tab w:val="center" w:pos="4153"/>
        <w:tab w:val="right" w:pos="8306"/>
      </w:tabs>
      <w:snapToGrid w:val="0"/>
    </w:pPr>
    <w:rPr>
      <w:sz w:val="20"/>
      <w:szCs w:val="20"/>
    </w:rPr>
  </w:style>
  <w:style w:type="character" w:customStyle="1" w:styleId="ab">
    <w:name w:val="頁尾 字元"/>
    <w:basedOn w:val="a1"/>
    <w:link w:val="aa"/>
    <w:uiPriority w:val="99"/>
    <w:rsid w:val="00C35BA2"/>
    <w:rPr>
      <w:rFonts w:ascii="Times New Roman" w:eastAsia="新細明體" w:hAnsi="Times New Roman" w:cs="Times New Roman"/>
      <w:sz w:val="20"/>
      <w:szCs w:val="20"/>
    </w:rPr>
  </w:style>
  <w:style w:type="paragraph" w:customStyle="1" w:styleId="a">
    <w:name w:val="主旨說明"/>
    <w:basedOn w:val="a0"/>
    <w:rsid w:val="006715E6"/>
    <w:pPr>
      <w:numPr>
        <w:numId w:val="1"/>
      </w:numPr>
      <w:spacing w:line="500" w:lineRule="exact"/>
    </w:pPr>
    <w:rPr>
      <w:rFonts w:eastAsia="標楷體"/>
      <w:sz w:val="32"/>
      <w:szCs w:val="32"/>
    </w:rPr>
  </w:style>
  <w:style w:type="paragraph" w:styleId="ac">
    <w:name w:val="List Paragraph"/>
    <w:basedOn w:val="a0"/>
    <w:uiPriority w:val="34"/>
    <w:qFormat/>
    <w:rsid w:val="00C330F6"/>
    <w:pPr>
      <w:ind w:leftChars="200" w:left="480"/>
    </w:pPr>
  </w:style>
  <w:style w:type="paragraph" w:styleId="ad">
    <w:name w:val="Balloon Text"/>
    <w:basedOn w:val="a0"/>
    <w:link w:val="ae"/>
    <w:uiPriority w:val="99"/>
    <w:semiHidden/>
    <w:unhideWhenUsed/>
    <w:rsid w:val="00367655"/>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3676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nservice.edu.tw/index2-2.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D1E92-F026-4F83-937C-56E272E0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2012-04-30T04:21:00Z</cp:lastPrinted>
  <dcterms:created xsi:type="dcterms:W3CDTF">2012-05-02T06:27:00Z</dcterms:created>
  <dcterms:modified xsi:type="dcterms:W3CDTF">2012-05-02T06:27:00Z</dcterms:modified>
</cp:coreProperties>
</file>